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043E" w14:textId="77777777" w:rsidR="00915970" w:rsidRDefault="00915970" w:rsidP="00915970">
      <w:pPr>
        <w:pStyle w:val="Default"/>
        <w:rPr>
          <w:b/>
          <w:bCs/>
          <w:lang w:val="uk-UA"/>
        </w:rPr>
      </w:pPr>
      <w:r>
        <w:rPr>
          <w:b/>
          <w:bCs/>
          <w:lang w:val="uk-UA"/>
        </w:rPr>
        <w:t>Проект</w:t>
      </w:r>
    </w:p>
    <w:p w14:paraId="582A043F" w14:textId="77777777" w:rsidR="00F31144" w:rsidRPr="00146C72" w:rsidRDefault="00F31144" w:rsidP="00F31144">
      <w:pPr>
        <w:pStyle w:val="Default"/>
        <w:jc w:val="right"/>
        <w:rPr>
          <w:lang w:val="uk-UA"/>
        </w:rPr>
      </w:pPr>
      <w:r w:rsidRPr="00146C72">
        <w:rPr>
          <w:b/>
          <w:bCs/>
          <w:lang w:val="uk-UA"/>
        </w:rPr>
        <w:t xml:space="preserve">ЗАТВЕРДЖЕНО </w:t>
      </w:r>
    </w:p>
    <w:p w14:paraId="582A0440" w14:textId="77777777" w:rsidR="00F02623" w:rsidRPr="00146C72" w:rsidRDefault="00F02623" w:rsidP="00F31144">
      <w:pPr>
        <w:pStyle w:val="Default"/>
        <w:jc w:val="right"/>
        <w:rPr>
          <w:b/>
          <w:bCs/>
          <w:lang w:val="uk-UA"/>
        </w:rPr>
      </w:pPr>
      <w:r w:rsidRPr="00146C72">
        <w:rPr>
          <w:b/>
          <w:bCs/>
          <w:lang w:val="uk-UA"/>
        </w:rPr>
        <w:t xml:space="preserve">УСТАНОВЧИМ </w:t>
      </w:r>
      <w:r w:rsidR="00F31144" w:rsidRPr="00146C72">
        <w:rPr>
          <w:b/>
          <w:bCs/>
          <w:lang w:val="uk-UA"/>
        </w:rPr>
        <w:t xml:space="preserve">З’ЇЗДОМ АРБІТРАЖНИХ </w:t>
      </w:r>
    </w:p>
    <w:p w14:paraId="582A0441" w14:textId="77777777" w:rsidR="00F31144" w:rsidRPr="00146C72" w:rsidRDefault="00F31144" w:rsidP="00F31144">
      <w:pPr>
        <w:pStyle w:val="Default"/>
        <w:jc w:val="right"/>
        <w:rPr>
          <w:lang w:val="uk-UA"/>
        </w:rPr>
      </w:pPr>
      <w:r w:rsidRPr="00146C72">
        <w:rPr>
          <w:b/>
          <w:bCs/>
          <w:lang w:val="uk-UA"/>
        </w:rPr>
        <w:t>КЕРУЮЧИХ</w:t>
      </w:r>
      <w:r w:rsidR="00F02623" w:rsidRPr="00146C72">
        <w:rPr>
          <w:b/>
          <w:bCs/>
          <w:lang w:val="uk-UA"/>
        </w:rPr>
        <w:t xml:space="preserve"> УКРАЇНИ</w:t>
      </w:r>
    </w:p>
    <w:p w14:paraId="582A0442" w14:textId="77777777" w:rsidR="00F31144" w:rsidRPr="00146C72" w:rsidRDefault="00F02623" w:rsidP="00F31144">
      <w:pPr>
        <w:pStyle w:val="Default"/>
        <w:jc w:val="right"/>
        <w:rPr>
          <w:b/>
          <w:bCs/>
          <w:lang w:val="uk-UA"/>
        </w:rPr>
      </w:pPr>
      <w:r w:rsidRPr="00146C72">
        <w:rPr>
          <w:b/>
          <w:bCs/>
          <w:lang w:val="uk-UA"/>
        </w:rPr>
        <w:t xml:space="preserve">Протокол № 1 від </w:t>
      </w:r>
      <w:r w:rsidR="00F31144" w:rsidRPr="00146C72">
        <w:rPr>
          <w:b/>
          <w:bCs/>
          <w:lang w:val="uk-UA"/>
        </w:rPr>
        <w:t>«</w:t>
      </w:r>
      <w:r w:rsidRPr="00146C72">
        <w:rPr>
          <w:b/>
          <w:bCs/>
          <w:lang w:val="uk-UA"/>
        </w:rPr>
        <w:t>20</w:t>
      </w:r>
      <w:r w:rsidR="00F31144" w:rsidRPr="00146C72">
        <w:rPr>
          <w:b/>
          <w:bCs/>
          <w:lang w:val="uk-UA"/>
        </w:rPr>
        <w:t xml:space="preserve">» </w:t>
      </w:r>
      <w:r w:rsidRPr="00146C72">
        <w:rPr>
          <w:b/>
          <w:bCs/>
          <w:lang w:val="uk-UA"/>
        </w:rPr>
        <w:t>листопада</w:t>
      </w:r>
      <w:r w:rsidR="00F31144" w:rsidRPr="00146C72">
        <w:rPr>
          <w:b/>
          <w:bCs/>
          <w:lang w:val="uk-UA"/>
        </w:rPr>
        <w:t xml:space="preserve"> 2019 </w:t>
      </w:r>
      <w:r w:rsidRPr="00146C72">
        <w:rPr>
          <w:b/>
          <w:bCs/>
          <w:lang w:val="uk-UA"/>
        </w:rPr>
        <w:t>року</w:t>
      </w:r>
    </w:p>
    <w:p w14:paraId="582A0443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44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45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46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47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  <w:r w:rsidRPr="00146C72">
        <w:rPr>
          <w:b/>
          <w:bCs/>
          <w:lang w:val="uk-UA"/>
        </w:rPr>
        <w:t xml:space="preserve"> </w:t>
      </w:r>
    </w:p>
    <w:p w14:paraId="582A0448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9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A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B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C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D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E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4F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50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51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52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53" w14:textId="77777777" w:rsidR="004E7958" w:rsidRPr="00146C72" w:rsidRDefault="004E7958" w:rsidP="00F31144">
      <w:pPr>
        <w:pStyle w:val="Default"/>
        <w:rPr>
          <w:b/>
          <w:bCs/>
          <w:lang w:val="uk-UA"/>
        </w:rPr>
      </w:pPr>
    </w:p>
    <w:p w14:paraId="582A0454" w14:textId="77777777" w:rsidR="004E7958" w:rsidRPr="00146C72" w:rsidRDefault="004E7958" w:rsidP="00F31144">
      <w:pPr>
        <w:pStyle w:val="Default"/>
        <w:rPr>
          <w:lang w:val="uk-UA"/>
        </w:rPr>
      </w:pPr>
    </w:p>
    <w:p w14:paraId="582A0455" w14:textId="77777777" w:rsidR="00F31144" w:rsidRPr="00146C72" w:rsidRDefault="00F31144" w:rsidP="00F31144">
      <w:pPr>
        <w:pStyle w:val="Default"/>
        <w:jc w:val="center"/>
        <w:rPr>
          <w:lang w:val="uk-UA"/>
        </w:rPr>
      </w:pPr>
      <w:r w:rsidRPr="00146C72">
        <w:rPr>
          <w:b/>
          <w:bCs/>
          <w:lang w:val="uk-UA"/>
        </w:rPr>
        <w:t>ПОЛОЖЕННЯ</w:t>
      </w:r>
    </w:p>
    <w:p w14:paraId="582A0456" w14:textId="77777777" w:rsidR="00F31144" w:rsidRPr="00146C72" w:rsidRDefault="00F31144" w:rsidP="00F31144">
      <w:pPr>
        <w:pStyle w:val="Default"/>
        <w:jc w:val="center"/>
        <w:rPr>
          <w:lang w:val="uk-UA"/>
        </w:rPr>
      </w:pPr>
      <w:r w:rsidRPr="00146C72">
        <w:rPr>
          <w:b/>
          <w:bCs/>
          <w:lang w:val="uk-UA"/>
        </w:rPr>
        <w:t>ПРО РЕВІЗІЙНУ КОМІСІЮ НАЦІОНАЛЬНОЇ АСОЦІАЦІЇ АКРБІТРАЖНИХ КЕРУЮЧИХ УКРАЇНИ</w:t>
      </w:r>
    </w:p>
    <w:p w14:paraId="582A0457" w14:textId="77777777" w:rsidR="00F31144" w:rsidRPr="00146C72" w:rsidRDefault="00F31144" w:rsidP="00F31144">
      <w:pPr>
        <w:pStyle w:val="Default"/>
        <w:jc w:val="center"/>
        <w:rPr>
          <w:b/>
          <w:bCs/>
          <w:lang w:val="uk-UA"/>
        </w:rPr>
      </w:pPr>
    </w:p>
    <w:p w14:paraId="582A0458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9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A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B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C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D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E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5F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0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1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2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3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4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5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6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7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8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9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A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B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C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D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E" w14:textId="77777777" w:rsidR="00F31144" w:rsidRPr="00146C72" w:rsidRDefault="00F31144" w:rsidP="00F31144">
      <w:pPr>
        <w:pStyle w:val="Default"/>
        <w:rPr>
          <w:b/>
          <w:bCs/>
          <w:lang w:val="uk-UA"/>
        </w:rPr>
      </w:pPr>
    </w:p>
    <w:p w14:paraId="582A046F" w14:textId="77777777" w:rsidR="00F02623" w:rsidRPr="00146C72" w:rsidRDefault="00F02623" w:rsidP="00F31144">
      <w:pPr>
        <w:pStyle w:val="Default"/>
        <w:rPr>
          <w:b/>
          <w:bCs/>
          <w:lang w:val="uk-UA"/>
        </w:rPr>
      </w:pPr>
    </w:p>
    <w:p w14:paraId="582A0470" w14:textId="77777777" w:rsidR="00F31144" w:rsidRPr="00146C72" w:rsidRDefault="00F31144" w:rsidP="00F31144">
      <w:pPr>
        <w:pStyle w:val="Default"/>
        <w:jc w:val="center"/>
        <w:rPr>
          <w:lang w:val="uk-UA"/>
        </w:rPr>
      </w:pPr>
      <w:r w:rsidRPr="00146C72">
        <w:rPr>
          <w:b/>
          <w:bCs/>
          <w:lang w:val="uk-UA"/>
        </w:rPr>
        <w:t xml:space="preserve">м. </w:t>
      </w:r>
      <w:r w:rsidR="00F25EBB" w:rsidRPr="00146C72">
        <w:rPr>
          <w:b/>
          <w:bCs/>
          <w:lang w:val="uk-UA"/>
        </w:rPr>
        <w:t>Київ</w:t>
      </w:r>
      <w:r w:rsidRPr="00146C72">
        <w:rPr>
          <w:b/>
          <w:bCs/>
          <w:lang w:val="uk-UA"/>
        </w:rPr>
        <w:t xml:space="preserve"> – 2019 р.</w:t>
      </w:r>
    </w:p>
    <w:p w14:paraId="582A0471" w14:textId="77777777" w:rsidR="00F31144" w:rsidRPr="00146C72" w:rsidRDefault="00F31144" w:rsidP="0030799D">
      <w:pPr>
        <w:pStyle w:val="Default"/>
        <w:pageBreakBefore/>
        <w:spacing w:before="120" w:after="120"/>
        <w:jc w:val="center"/>
        <w:rPr>
          <w:lang w:val="uk-UA"/>
        </w:rPr>
      </w:pPr>
      <w:r w:rsidRPr="00146C72">
        <w:rPr>
          <w:b/>
          <w:bCs/>
          <w:lang w:val="uk-UA"/>
        </w:rPr>
        <w:lastRenderedPageBreak/>
        <w:t>1. ЗАГАЛЬНІ ПОЛОЖЕННЯ</w:t>
      </w:r>
    </w:p>
    <w:p w14:paraId="582A0472" w14:textId="7E3E570A" w:rsidR="00F31144" w:rsidRPr="00146C72" w:rsidRDefault="00F31144" w:rsidP="0030799D">
      <w:pPr>
        <w:pStyle w:val="Default"/>
        <w:spacing w:before="120" w:after="120"/>
        <w:jc w:val="both"/>
        <w:rPr>
          <w:lang w:val="uk-UA"/>
        </w:rPr>
      </w:pPr>
      <w:r w:rsidRPr="00146C72">
        <w:rPr>
          <w:lang w:val="uk-UA"/>
        </w:rPr>
        <w:t xml:space="preserve">1.1. </w:t>
      </w:r>
      <w:r w:rsidR="0001454F" w:rsidRPr="00146C72">
        <w:rPr>
          <w:lang w:val="uk-UA"/>
        </w:rPr>
        <w:t xml:space="preserve">Ревізійна комісія Національної асоціації арбітражних керуючих України (надалі – </w:t>
      </w:r>
      <w:r w:rsidR="00DF720C" w:rsidRPr="00146C72">
        <w:rPr>
          <w:lang w:val="uk-UA"/>
        </w:rPr>
        <w:t xml:space="preserve">Ревізійна комісія, </w:t>
      </w:r>
      <w:r w:rsidR="0001454F" w:rsidRPr="00146C72">
        <w:rPr>
          <w:lang w:val="uk-UA"/>
        </w:rPr>
        <w:t>РК</w:t>
      </w:r>
      <w:r w:rsidR="00371CAC" w:rsidRPr="00146C72">
        <w:rPr>
          <w:lang w:val="uk-UA"/>
        </w:rPr>
        <w:t xml:space="preserve"> </w:t>
      </w:r>
      <w:r w:rsidR="00DF720C" w:rsidRPr="00146C72">
        <w:rPr>
          <w:lang w:val="uk-UA"/>
        </w:rPr>
        <w:t>Н</w:t>
      </w:r>
      <w:r w:rsidR="0001454F" w:rsidRPr="00146C72">
        <w:rPr>
          <w:lang w:val="uk-UA"/>
        </w:rPr>
        <w:t>ААК</w:t>
      </w:r>
      <w:r w:rsidR="00AA6B68" w:rsidRPr="00146C72">
        <w:rPr>
          <w:lang w:val="uk-UA"/>
        </w:rPr>
        <w:t>У</w:t>
      </w:r>
      <w:r w:rsidR="0001454F" w:rsidRPr="00146C72">
        <w:rPr>
          <w:lang w:val="uk-UA"/>
        </w:rPr>
        <w:t xml:space="preserve">) є органом Національної асоціації арбітражних керуючих України, діяльність якого спрямована на здійснення фінансово-господарського контролю за </w:t>
      </w:r>
      <w:r w:rsidRPr="00146C72">
        <w:rPr>
          <w:lang w:val="uk-UA"/>
        </w:rPr>
        <w:t>діяльністю</w:t>
      </w:r>
      <w:r w:rsidR="003402F7" w:rsidRPr="00146C72">
        <w:rPr>
          <w:lang w:val="uk-UA"/>
        </w:rPr>
        <w:t xml:space="preserve"> </w:t>
      </w:r>
      <w:r w:rsidRPr="00146C72">
        <w:rPr>
          <w:lang w:val="uk-UA"/>
        </w:rPr>
        <w:t>Національної асоціації арбітражних керуючих України (надалі – НААКУ), її органів, рад арбітражних керуючих регіонів</w:t>
      </w:r>
      <w:r w:rsidR="00B602A1" w:rsidRPr="00146C72">
        <w:rPr>
          <w:lang w:val="uk-UA"/>
        </w:rPr>
        <w:t>.</w:t>
      </w:r>
    </w:p>
    <w:p w14:paraId="582A0473" w14:textId="77777777" w:rsidR="00F31144" w:rsidRPr="00146C72" w:rsidRDefault="00F31144" w:rsidP="00D24985">
      <w:pPr>
        <w:pStyle w:val="Default"/>
        <w:jc w:val="both"/>
        <w:rPr>
          <w:lang w:val="uk-UA"/>
        </w:rPr>
      </w:pPr>
      <w:r w:rsidRPr="00146C72">
        <w:rPr>
          <w:lang w:val="uk-UA"/>
        </w:rPr>
        <w:t xml:space="preserve">1.2. </w:t>
      </w:r>
      <w:r w:rsidR="00104EF1" w:rsidRPr="00146C72">
        <w:rPr>
          <w:lang w:val="uk-UA"/>
        </w:rPr>
        <w:t>Ревізійна комісія</w:t>
      </w:r>
      <w:r w:rsidR="00D24985" w:rsidRPr="00146C72">
        <w:rPr>
          <w:lang w:val="uk-UA"/>
        </w:rPr>
        <w:t xml:space="preserve"> </w:t>
      </w:r>
      <w:r w:rsidRPr="00146C72">
        <w:rPr>
          <w:lang w:val="uk-UA"/>
        </w:rPr>
        <w:t xml:space="preserve">не є юридичною особою. </w:t>
      </w:r>
      <w:r w:rsidR="00104EF1" w:rsidRPr="00146C72">
        <w:rPr>
          <w:lang w:val="uk-UA"/>
        </w:rPr>
        <w:t>Ревізійна комісія</w:t>
      </w:r>
      <w:r w:rsidR="00D24985" w:rsidRPr="00146C72">
        <w:rPr>
          <w:lang w:val="uk-UA"/>
        </w:rPr>
        <w:t xml:space="preserve"> </w:t>
      </w:r>
      <w:r w:rsidRPr="00146C72">
        <w:rPr>
          <w:lang w:val="uk-UA"/>
        </w:rPr>
        <w:t xml:space="preserve">підконтрольна і підзвітна </w:t>
      </w:r>
      <w:r w:rsidR="000E4778" w:rsidRPr="00146C72">
        <w:rPr>
          <w:lang w:val="uk-UA"/>
        </w:rPr>
        <w:t>з</w:t>
      </w:r>
      <w:r w:rsidR="003402F7" w:rsidRPr="00146C72">
        <w:rPr>
          <w:lang w:val="uk-UA"/>
        </w:rPr>
        <w:t xml:space="preserve">’їзду </w:t>
      </w:r>
      <w:r w:rsidR="00D24985" w:rsidRPr="00146C72">
        <w:rPr>
          <w:lang w:val="uk-UA"/>
        </w:rPr>
        <w:t>арбітражних керуючих</w:t>
      </w:r>
      <w:r w:rsidRPr="00146C72">
        <w:rPr>
          <w:lang w:val="uk-UA"/>
        </w:rPr>
        <w:t xml:space="preserve"> України. </w:t>
      </w:r>
    </w:p>
    <w:p w14:paraId="582A0474" w14:textId="77777777" w:rsidR="00F31144" w:rsidRPr="00146C72" w:rsidRDefault="0030799D" w:rsidP="00D24985">
      <w:pPr>
        <w:pStyle w:val="Default"/>
        <w:jc w:val="both"/>
        <w:rPr>
          <w:lang w:val="uk-UA"/>
        </w:rPr>
      </w:pPr>
      <w:r w:rsidRPr="00146C72">
        <w:rPr>
          <w:lang w:val="uk-UA"/>
        </w:rPr>
        <w:t>1.3</w:t>
      </w:r>
      <w:r w:rsidR="00F31144" w:rsidRPr="00146C72">
        <w:rPr>
          <w:lang w:val="uk-UA"/>
        </w:rPr>
        <w:t xml:space="preserve">. Положення визначає повноваження, склад та порядок формування </w:t>
      </w:r>
      <w:r w:rsidR="000E4778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а також порядок проведення перевірок та організацію роботи </w:t>
      </w:r>
      <w:r w:rsidR="00104EF1" w:rsidRPr="00146C72">
        <w:rPr>
          <w:lang w:val="uk-UA"/>
        </w:rPr>
        <w:t>Ревізійної комісії.</w:t>
      </w:r>
    </w:p>
    <w:p w14:paraId="582A0475" w14:textId="77777777" w:rsidR="0030799D" w:rsidRPr="00146C72" w:rsidRDefault="0030799D" w:rsidP="0030799D">
      <w:pPr>
        <w:pStyle w:val="Default"/>
        <w:jc w:val="both"/>
        <w:rPr>
          <w:lang w:val="uk-UA"/>
        </w:rPr>
      </w:pPr>
      <w:r w:rsidRPr="00146C72">
        <w:rPr>
          <w:lang w:val="uk-UA"/>
        </w:rPr>
        <w:t>1.4. Найменування РЕВІЗІЙНОЇ КОМІСІЇ НАЦІОНАЛЬНОЇ АСОЦІАЦІЇ АРБІТРАЖНИХ КЕРУЮЧИХ УКРАЇНИ:</w:t>
      </w:r>
    </w:p>
    <w:p w14:paraId="582A0476" w14:textId="77777777" w:rsidR="0030799D" w:rsidRPr="00146C72" w:rsidRDefault="0030799D" w:rsidP="0030799D">
      <w:pPr>
        <w:pStyle w:val="Default"/>
        <w:spacing w:before="120" w:after="120"/>
        <w:rPr>
          <w:lang w:val="uk-UA"/>
        </w:rPr>
      </w:pPr>
      <w:r w:rsidRPr="00146C72">
        <w:rPr>
          <w:lang w:val="uk-UA"/>
        </w:rPr>
        <w:t>Повне найменування:</w:t>
      </w:r>
    </w:p>
    <w:p w14:paraId="582A0477" w14:textId="77777777" w:rsidR="0030799D" w:rsidRPr="00146C72" w:rsidRDefault="0030799D" w:rsidP="00F0431B">
      <w:pPr>
        <w:pStyle w:val="Default"/>
        <w:spacing w:before="120" w:after="120"/>
        <w:jc w:val="both"/>
        <w:rPr>
          <w:lang w:val="uk-UA"/>
        </w:rPr>
      </w:pPr>
      <w:r w:rsidRPr="00146C72">
        <w:rPr>
          <w:lang w:val="uk-UA"/>
        </w:rPr>
        <w:t xml:space="preserve">українською мовою - </w:t>
      </w:r>
      <w:r w:rsidR="00F0431B" w:rsidRPr="00146C72">
        <w:rPr>
          <w:lang w:val="uk-UA"/>
        </w:rPr>
        <w:t>РЕВІЗІЙНА КОМІСІЯ НАЦІОНАЛЬНОЇ АСОЦІАЦІЇ АРБІТРАЖНИХ КЕРУЮЧИХ УКРАЇНИ</w:t>
      </w:r>
      <w:r w:rsidRPr="00146C72">
        <w:rPr>
          <w:lang w:val="uk-UA"/>
        </w:rPr>
        <w:t>;</w:t>
      </w:r>
    </w:p>
    <w:p w14:paraId="582A0478" w14:textId="13412DC2" w:rsidR="0030799D" w:rsidRPr="00146C72" w:rsidRDefault="0030799D" w:rsidP="00F0431B">
      <w:pPr>
        <w:pStyle w:val="Default"/>
        <w:spacing w:before="120" w:after="120"/>
        <w:jc w:val="both"/>
        <w:rPr>
          <w:lang w:val="uk-UA"/>
        </w:rPr>
      </w:pPr>
      <w:r w:rsidRPr="00146C72">
        <w:rPr>
          <w:lang w:val="uk-UA"/>
        </w:rPr>
        <w:t xml:space="preserve">англійською мовою - </w:t>
      </w:r>
      <w:r w:rsidR="00F0431B" w:rsidRPr="007F57E8">
        <w:rPr>
          <w:color w:val="FF0000"/>
          <w:lang w:val="uk-UA"/>
        </w:rPr>
        <w:t xml:space="preserve">AUDIT COMMISSION OF THE </w:t>
      </w:r>
      <w:r w:rsidR="00223265" w:rsidRPr="007F57E8">
        <w:rPr>
          <w:rFonts w:eastAsia="Times New Roman"/>
          <w:color w:val="FF0000"/>
          <w:lang w:val="uk-UA" w:eastAsia="ru-RU"/>
        </w:rPr>
        <w:t xml:space="preserve">UKRAINIAN NATIONAL INSOLVENCY </w:t>
      </w:r>
      <w:r w:rsidR="00223265" w:rsidRPr="007F57E8">
        <w:rPr>
          <w:rFonts w:eastAsia="Times New Roman"/>
          <w:color w:val="FF0000"/>
          <w:lang w:val="en-US" w:eastAsia="ru-RU"/>
        </w:rPr>
        <w:t>TRUSTEE</w:t>
      </w:r>
      <w:r w:rsidR="00223265" w:rsidRPr="007F57E8">
        <w:rPr>
          <w:rFonts w:eastAsia="Times New Roman"/>
          <w:color w:val="FF0000"/>
          <w:lang w:val="uk-UA" w:eastAsia="ru-RU"/>
        </w:rPr>
        <w:t xml:space="preserve"> ASSOCIATION</w:t>
      </w:r>
      <w:r w:rsidRPr="00146C72">
        <w:rPr>
          <w:lang w:val="uk-UA"/>
        </w:rPr>
        <w:t>;</w:t>
      </w:r>
    </w:p>
    <w:p w14:paraId="582A0479" w14:textId="77777777" w:rsidR="0030799D" w:rsidRPr="00146C72" w:rsidRDefault="0030799D" w:rsidP="0030799D">
      <w:pPr>
        <w:pStyle w:val="Default"/>
        <w:spacing w:before="120" w:after="120"/>
        <w:rPr>
          <w:lang w:val="uk-UA"/>
        </w:rPr>
      </w:pPr>
      <w:r w:rsidRPr="00146C72">
        <w:rPr>
          <w:lang w:val="uk-UA"/>
        </w:rPr>
        <w:t>Скорочене найменування:</w:t>
      </w:r>
    </w:p>
    <w:p w14:paraId="582A047A" w14:textId="77777777" w:rsidR="0030799D" w:rsidRPr="00146C72" w:rsidRDefault="0030799D" w:rsidP="0030799D">
      <w:pPr>
        <w:pStyle w:val="Default"/>
        <w:spacing w:before="120" w:after="120"/>
        <w:rPr>
          <w:lang w:val="uk-UA"/>
        </w:rPr>
      </w:pPr>
      <w:r w:rsidRPr="00146C72">
        <w:rPr>
          <w:lang w:val="uk-UA"/>
        </w:rPr>
        <w:t xml:space="preserve">українською мовою </w:t>
      </w:r>
      <w:r w:rsidR="00371CAC" w:rsidRPr="00146C72">
        <w:rPr>
          <w:lang w:val="uk-UA"/>
        </w:rPr>
        <w:t>–</w:t>
      </w:r>
      <w:r w:rsidRPr="00146C72">
        <w:rPr>
          <w:lang w:val="uk-UA"/>
        </w:rPr>
        <w:t xml:space="preserve"> </w:t>
      </w:r>
      <w:r w:rsidR="0001454F" w:rsidRPr="00146C72">
        <w:rPr>
          <w:lang w:val="uk-UA"/>
        </w:rPr>
        <w:t>РК</w:t>
      </w:r>
      <w:r w:rsidR="00371CAC" w:rsidRPr="00146C72">
        <w:rPr>
          <w:lang w:val="uk-UA"/>
        </w:rPr>
        <w:t xml:space="preserve"> </w:t>
      </w:r>
      <w:r w:rsidR="00104EF1" w:rsidRPr="00146C72">
        <w:rPr>
          <w:lang w:val="uk-UA"/>
        </w:rPr>
        <w:t>Н</w:t>
      </w:r>
      <w:r w:rsidR="0001454F" w:rsidRPr="00146C72">
        <w:rPr>
          <w:lang w:val="uk-UA"/>
        </w:rPr>
        <w:t>ААК</w:t>
      </w:r>
      <w:r w:rsidR="005023D8" w:rsidRPr="00146C72">
        <w:rPr>
          <w:lang w:val="uk-UA"/>
        </w:rPr>
        <w:t>У</w:t>
      </w:r>
      <w:r w:rsidRPr="00146C72">
        <w:rPr>
          <w:lang w:val="uk-UA"/>
        </w:rPr>
        <w:t>;</w:t>
      </w:r>
    </w:p>
    <w:p w14:paraId="582A047B" w14:textId="7BF8A8B2" w:rsidR="0030799D" w:rsidRPr="00146C72" w:rsidRDefault="0030799D" w:rsidP="0030799D">
      <w:pPr>
        <w:pStyle w:val="Default"/>
        <w:spacing w:before="120" w:after="120"/>
        <w:rPr>
          <w:lang w:val="uk-UA"/>
        </w:rPr>
      </w:pPr>
      <w:r w:rsidRPr="00146C72">
        <w:rPr>
          <w:lang w:val="uk-UA"/>
        </w:rPr>
        <w:t xml:space="preserve">англійською мовою </w:t>
      </w:r>
      <w:r w:rsidR="00371CAC" w:rsidRPr="00146C72">
        <w:rPr>
          <w:lang w:val="uk-UA"/>
        </w:rPr>
        <w:t>–</w:t>
      </w:r>
      <w:r w:rsidRPr="00146C72">
        <w:rPr>
          <w:lang w:val="uk-UA"/>
        </w:rPr>
        <w:t xml:space="preserve"> </w:t>
      </w:r>
      <w:r w:rsidR="00F0431B" w:rsidRPr="007F57E8">
        <w:rPr>
          <w:color w:val="FF0000"/>
          <w:lang w:val="uk-UA"/>
        </w:rPr>
        <w:t>ACUN</w:t>
      </w:r>
      <w:r w:rsidR="00223265" w:rsidRPr="007F57E8">
        <w:rPr>
          <w:color w:val="FF0000"/>
          <w:lang w:val="uk-UA"/>
        </w:rPr>
        <w:t>І</w:t>
      </w:r>
      <w:r w:rsidR="00F0431B" w:rsidRPr="007F57E8">
        <w:rPr>
          <w:color w:val="FF0000"/>
          <w:lang w:val="uk-UA"/>
        </w:rPr>
        <w:t>TA</w:t>
      </w:r>
      <w:r w:rsidRPr="00146C72">
        <w:rPr>
          <w:lang w:val="uk-UA"/>
        </w:rPr>
        <w:t>.</w:t>
      </w:r>
    </w:p>
    <w:p w14:paraId="582A047C" w14:textId="77777777" w:rsidR="0001454F" w:rsidRPr="00146C72" w:rsidRDefault="0001454F" w:rsidP="0001454F">
      <w:pPr>
        <w:pStyle w:val="Default"/>
        <w:jc w:val="both"/>
        <w:rPr>
          <w:lang w:val="uk-UA"/>
        </w:rPr>
      </w:pPr>
      <w:r w:rsidRPr="00146C72">
        <w:rPr>
          <w:lang w:val="uk-UA"/>
        </w:rPr>
        <w:t xml:space="preserve">1.5. Положення про </w:t>
      </w:r>
      <w:r w:rsidR="00104EF1" w:rsidRPr="00146C72">
        <w:rPr>
          <w:lang w:val="uk-UA"/>
        </w:rPr>
        <w:t>Ревізійну комісію</w:t>
      </w:r>
      <w:r w:rsidRPr="00146C72">
        <w:rPr>
          <w:lang w:val="uk-UA"/>
        </w:rPr>
        <w:t xml:space="preserve"> затверджується установчим з'їздом арбітражних керуючих України. Зміни та доповнення до положення про </w:t>
      </w:r>
      <w:r w:rsidR="005023D8" w:rsidRPr="00146C72">
        <w:rPr>
          <w:lang w:val="uk-UA"/>
        </w:rPr>
        <w:t xml:space="preserve">РК НААКУ </w:t>
      </w:r>
      <w:r w:rsidRPr="00146C72">
        <w:rPr>
          <w:lang w:val="uk-UA"/>
        </w:rPr>
        <w:t>вносяться з'їздом арбітражних керуючих України.</w:t>
      </w:r>
    </w:p>
    <w:p w14:paraId="582A047D" w14:textId="77777777" w:rsidR="00F31144" w:rsidRPr="00146C72" w:rsidRDefault="0001454F" w:rsidP="0001454F">
      <w:pPr>
        <w:pStyle w:val="Default"/>
        <w:spacing w:before="120" w:after="120"/>
        <w:jc w:val="center"/>
        <w:rPr>
          <w:lang w:val="uk-UA"/>
        </w:rPr>
      </w:pPr>
      <w:r w:rsidRPr="00146C72">
        <w:rPr>
          <w:b/>
          <w:bCs/>
          <w:lang w:val="uk-UA"/>
        </w:rPr>
        <w:t>2</w:t>
      </w:r>
      <w:r w:rsidR="00F31144" w:rsidRPr="00146C72">
        <w:rPr>
          <w:b/>
          <w:bCs/>
          <w:lang w:val="uk-UA"/>
        </w:rPr>
        <w:t>. КОМПЕТЕНЦІЯ РЕВІЗІЙНОЇ КОМІСІЇ</w:t>
      </w:r>
    </w:p>
    <w:p w14:paraId="582A047E" w14:textId="77777777" w:rsidR="00F31144" w:rsidRPr="00146C72" w:rsidRDefault="0001454F" w:rsidP="0001454F">
      <w:pPr>
        <w:pStyle w:val="Default"/>
        <w:jc w:val="both"/>
        <w:rPr>
          <w:lang w:val="uk-UA"/>
        </w:rPr>
      </w:pPr>
      <w:r w:rsidRPr="00146C72">
        <w:rPr>
          <w:lang w:val="uk-UA"/>
        </w:rPr>
        <w:t>2</w:t>
      </w:r>
      <w:r w:rsidR="00F31144" w:rsidRPr="00146C72">
        <w:rPr>
          <w:lang w:val="uk-UA"/>
        </w:rPr>
        <w:t xml:space="preserve">.1. До компетенції </w:t>
      </w:r>
      <w:r w:rsidR="005023D8" w:rsidRPr="00146C72">
        <w:rPr>
          <w:lang w:val="uk-UA"/>
        </w:rPr>
        <w:t xml:space="preserve">РК НААКУ </w:t>
      </w:r>
      <w:r w:rsidR="00F31144" w:rsidRPr="00146C72">
        <w:rPr>
          <w:lang w:val="uk-UA"/>
        </w:rPr>
        <w:t xml:space="preserve">належить здійснення контролю за фінансово-господарською діяльністю </w:t>
      </w:r>
      <w:r w:rsidR="00701A21" w:rsidRPr="00146C72">
        <w:rPr>
          <w:lang w:val="uk-UA"/>
        </w:rPr>
        <w:t>НААКУ</w:t>
      </w:r>
      <w:r w:rsidR="00736843" w:rsidRPr="00146C72">
        <w:rPr>
          <w:lang w:val="uk-UA"/>
        </w:rPr>
        <w:t xml:space="preserve"> та</w:t>
      </w:r>
      <w:r w:rsidR="00701A21" w:rsidRPr="00146C72">
        <w:rPr>
          <w:lang w:val="uk-UA"/>
        </w:rPr>
        <w:t xml:space="preserve"> її орган</w:t>
      </w:r>
      <w:r w:rsidR="00B602A1" w:rsidRPr="00146C72">
        <w:rPr>
          <w:lang w:val="uk-UA"/>
        </w:rPr>
        <w:t>ів</w:t>
      </w:r>
      <w:r w:rsidR="00F31144" w:rsidRPr="00146C72">
        <w:rPr>
          <w:lang w:val="uk-UA"/>
        </w:rPr>
        <w:t xml:space="preserve">: </w:t>
      </w:r>
    </w:p>
    <w:p w14:paraId="582A047F" w14:textId="77777777" w:rsidR="00F31144" w:rsidRPr="00146C72" w:rsidRDefault="00F31144" w:rsidP="00473465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контроль за фінансово-господарською діяльністю </w:t>
      </w:r>
      <w:r w:rsidR="00FE45E5" w:rsidRPr="00146C72">
        <w:rPr>
          <w:lang w:val="uk-UA"/>
        </w:rPr>
        <w:t xml:space="preserve">органів </w:t>
      </w:r>
      <w:proofErr w:type="spellStart"/>
      <w:r w:rsidR="00FE45E5" w:rsidRPr="00146C72">
        <w:rPr>
          <w:lang w:val="uk-UA"/>
        </w:rPr>
        <w:t>саморегулівної</w:t>
      </w:r>
      <w:proofErr w:type="spellEnd"/>
      <w:r w:rsidR="00FE45E5" w:rsidRPr="00146C72">
        <w:rPr>
          <w:lang w:val="uk-UA"/>
        </w:rPr>
        <w:t xml:space="preserve"> організації арбітражних керуючих</w:t>
      </w:r>
      <w:r w:rsidR="00B602A1" w:rsidRPr="00146C72">
        <w:rPr>
          <w:lang w:val="uk-UA"/>
        </w:rPr>
        <w:t xml:space="preserve">, </w:t>
      </w:r>
      <w:r w:rsidR="00FE45E5" w:rsidRPr="00146C72">
        <w:rPr>
          <w:lang w:val="uk-UA"/>
        </w:rPr>
        <w:t xml:space="preserve">в тому числі </w:t>
      </w:r>
      <w:r w:rsidR="00B602A1" w:rsidRPr="00146C72">
        <w:rPr>
          <w:lang w:val="uk-UA"/>
        </w:rPr>
        <w:t>рад арбітражних керуючих регіонів, ревізійних комісій рад арбітражних керуючих регіонів</w:t>
      </w:r>
      <w:r w:rsidRPr="00146C72">
        <w:rPr>
          <w:lang w:val="uk-UA"/>
        </w:rPr>
        <w:t xml:space="preserve">; </w:t>
      </w:r>
    </w:p>
    <w:p w14:paraId="582A0480" w14:textId="77777777" w:rsidR="00F31144" w:rsidRPr="00146C72" w:rsidRDefault="00F31144" w:rsidP="00473465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>контроль за</w:t>
      </w:r>
      <w:r w:rsidR="00EF7B9D" w:rsidRPr="00146C72">
        <w:rPr>
          <w:lang w:val="uk-UA"/>
        </w:rPr>
        <w:t xml:space="preserve"> виконанням кошторисів органів </w:t>
      </w:r>
      <w:proofErr w:type="spellStart"/>
      <w:r w:rsidR="00EF7B9D" w:rsidRPr="00146C72">
        <w:rPr>
          <w:lang w:val="uk-UA"/>
        </w:rPr>
        <w:t>саморегулівної</w:t>
      </w:r>
      <w:proofErr w:type="spellEnd"/>
      <w:r w:rsidR="00EF7B9D" w:rsidRPr="00146C72">
        <w:rPr>
          <w:lang w:val="uk-UA"/>
        </w:rPr>
        <w:t xml:space="preserve"> організації</w:t>
      </w:r>
      <w:r w:rsidR="00B602A1" w:rsidRPr="00146C72">
        <w:rPr>
          <w:lang w:val="uk-UA"/>
        </w:rPr>
        <w:t xml:space="preserve"> арбітражних керуючих</w:t>
      </w:r>
      <w:r w:rsidRPr="00146C72">
        <w:rPr>
          <w:lang w:val="uk-UA"/>
        </w:rPr>
        <w:t xml:space="preserve">; </w:t>
      </w:r>
    </w:p>
    <w:p w14:paraId="582A0481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контроль за використанням коштів та майна </w:t>
      </w:r>
      <w:r w:rsidR="00B602A1" w:rsidRPr="00146C72">
        <w:rPr>
          <w:lang w:val="uk-UA"/>
        </w:rPr>
        <w:t xml:space="preserve">органів </w:t>
      </w:r>
      <w:proofErr w:type="spellStart"/>
      <w:r w:rsidR="00EF7B9D" w:rsidRPr="00146C72">
        <w:rPr>
          <w:lang w:val="uk-UA"/>
        </w:rPr>
        <w:t>саморегулівної</w:t>
      </w:r>
      <w:proofErr w:type="spellEnd"/>
      <w:r w:rsidR="00EF7B9D" w:rsidRPr="00146C72">
        <w:rPr>
          <w:lang w:val="uk-UA"/>
        </w:rPr>
        <w:t xml:space="preserve"> організації </w:t>
      </w:r>
      <w:r w:rsidR="00B602A1" w:rsidRPr="00146C72">
        <w:rPr>
          <w:lang w:val="uk-UA"/>
        </w:rPr>
        <w:t>арбітражних керуючих</w:t>
      </w:r>
      <w:r w:rsidRPr="00146C72">
        <w:rPr>
          <w:lang w:val="uk-UA"/>
        </w:rPr>
        <w:t xml:space="preserve">; </w:t>
      </w:r>
    </w:p>
    <w:p w14:paraId="582A0482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перевірка фінансової звітності </w:t>
      </w:r>
      <w:r w:rsidR="00B602A1" w:rsidRPr="00146C72">
        <w:rPr>
          <w:lang w:val="uk-UA"/>
        </w:rPr>
        <w:t xml:space="preserve">органів </w:t>
      </w:r>
      <w:proofErr w:type="spellStart"/>
      <w:r w:rsidR="00EF7B9D" w:rsidRPr="00146C72">
        <w:rPr>
          <w:lang w:val="uk-UA"/>
        </w:rPr>
        <w:t>саморегулівної</w:t>
      </w:r>
      <w:proofErr w:type="spellEnd"/>
      <w:r w:rsidR="00EF7B9D" w:rsidRPr="00146C72">
        <w:rPr>
          <w:lang w:val="uk-UA"/>
        </w:rPr>
        <w:t xml:space="preserve"> організації</w:t>
      </w:r>
      <w:r w:rsidR="00B602A1" w:rsidRPr="00146C72">
        <w:rPr>
          <w:lang w:val="uk-UA"/>
        </w:rPr>
        <w:t xml:space="preserve"> арбітражних керуючих</w:t>
      </w:r>
      <w:r w:rsidRPr="00146C72">
        <w:rPr>
          <w:lang w:val="uk-UA"/>
        </w:rPr>
        <w:t xml:space="preserve">; </w:t>
      </w:r>
    </w:p>
    <w:p w14:paraId="582A0483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аналіз відповідності ведення бухгалтерського та статистичного обліку </w:t>
      </w:r>
      <w:r w:rsidR="00B602A1" w:rsidRPr="00146C72">
        <w:rPr>
          <w:lang w:val="uk-UA"/>
        </w:rPr>
        <w:t xml:space="preserve">органів </w:t>
      </w:r>
      <w:proofErr w:type="spellStart"/>
      <w:r w:rsidR="00EF7B9D" w:rsidRPr="00146C72">
        <w:rPr>
          <w:lang w:val="uk-UA"/>
        </w:rPr>
        <w:t>саморегулівної</w:t>
      </w:r>
      <w:proofErr w:type="spellEnd"/>
      <w:r w:rsidR="00EF7B9D" w:rsidRPr="00146C72">
        <w:rPr>
          <w:lang w:val="uk-UA"/>
        </w:rPr>
        <w:t xml:space="preserve"> організації</w:t>
      </w:r>
      <w:r w:rsidR="00B602A1" w:rsidRPr="00146C72">
        <w:rPr>
          <w:lang w:val="uk-UA"/>
        </w:rPr>
        <w:t xml:space="preserve"> арбітражних керуючих</w:t>
      </w:r>
      <w:r w:rsidR="0001454F" w:rsidRPr="00146C72">
        <w:rPr>
          <w:lang w:val="uk-UA"/>
        </w:rPr>
        <w:t xml:space="preserve"> чинному законодавству;</w:t>
      </w:r>
    </w:p>
    <w:p w14:paraId="582A0484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>аналіз фінансового стану НАА</w:t>
      </w:r>
      <w:r w:rsidR="00B602A1" w:rsidRPr="00146C72">
        <w:rPr>
          <w:lang w:val="uk-UA"/>
        </w:rPr>
        <w:t>К</w:t>
      </w:r>
      <w:r w:rsidRPr="00146C72">
        <w:rPr>
          <w:lang w:val="uk-UA"/>
        </w:rPr>
        <w:t>У,</w:t>
      </w:r>
      <w:r w:rsidR="00B602A1" w:rsidRPr="00146C72">
        <w:rPr>
          <w:lang w:val="uk-UA"/>
        </w:rPr>
        <w:t xml:space="preserve"> її органів,</w:t>
      </w:r>
      <w:r w:rsidRPr="00146C72">
        <w:rPr>
          <w:lang w:val="uk-UA"/>
        </w:rPr>
        <w:t xml:space="preserve"> рад </w:t>
      </w:r>
      <w:r w:rsidR="00B602A1" w:rsidRPr="00146C72">
        <w:rPr>
          <w:lang w:val="uk-UA"/>
        </w:rPr>
        <w:t>арбітражних керуючих</w:t>
      </w:r>
      <w:r w:rsidRPr="00146C72">
        <w:rPr>
          <w:lang w:val="uk-UA"/>
        </w:rPr>
        <w:t xml:space="preserve"> регіонів, їх платоспроможності, ліквідності активів, виявлення можливостей для покращення їх фінансового стану та розробка відповідних рекомендацій; </w:t>
      </w:r>
    </w:p>
    <w:p w14:paraId="582A0485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розгляд звітів внутрішніх і зовнішніх аудиторів та підготовка відповідних пропозицій; </w:t>
      </w:r>
    </w:p>
    <w:p w14:paraId="582A0486" w14:textId="77777777" w:rsidR="00F31144" w:rsidRPr="00146C72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>перевірка відповідності укладених правочинів НАА</w:t>
      </w:r>
      <w:r w:rsidR="00B602A1" w:rsidRPr="00146C72">
        <w:rPr>
          <w:lang w:val="uk-UA"/>
        </w:rPr>
        <w:t>К</w:t>
      </w:r>
      <w:r w:rsidRPr="00146C72">
        <w:rPr>
          <w:lang w:val="uk-UA"/>
        </w:rPr>
        <w:t>У</w:t>
      </w:r>
      <w:r w:rsidR="007C0E9F" w:rsidRPr="00146C72">
        <w:rPr>
          <w:lang w:val="uk-UA"/>
        </w:rPr>
        <w:t>, її органами</w:t>
      </w:r>
      <w:r w:rsidRPr="00146C72">
        <w:rPr>
          <w:lang w:val="uk-UA"/>
        </w:rPr>
        <w:t xml:space="preserve">, радами </w:t>
      </w:r>
      <w:r w:rsidR="007C0E9F" w:rsidRPr="00146C72">
        <w:rPr>
          <w:lang w:val="uk-UA"/>
        </w:rPr>
        <w:t xml:space="preserve">арбітражних керуючих </w:t>
      </w:r>
      <w:r w:rsidRPr="00146C72">
        <w:rPr>
          <w:lang w:val="uk-UA"/>
        </w:rPr>
        <w:t xml:space="preserve">регіонів, чинному законодавству; </w:t>
      </w:r>
    </w:p>
    <w:p w14:paraId="582A0487" w14:textId="77777777" w:rsidR="00E72169" w:rsidRDefault="00F31144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>перевірка відповідності фінансово-господарської діяльності НАА</w:t>
      </w:r>
      <w:r w:rsidR="007C0E9F" w:rsidRPr="00146C72">
        <w:rPr>
          <w:lang w:val="uk-UA"/>
        </w:rPr>
        <w:t>К</w:t>
      </w:r>
      <w:r w:rsidRPr="00146C72">
        <w:rPr>
          <w:lang w:val="uk-UA"/>
        </w:rPr>
        <w:t xml:space="preserve">У, її органів, рад </w:t>
      </w:r>
      <w:r w:rsidR="007C0E9F" w:rsidRPr="00146C72">
        <w:rPr>
          <w:lang w:val="uk-UA"/>
        </w:rPr>
        <w:t xml:space="preserve">арбітражних керуючих </w:t>
      </w:r>
      <w:r w:rsidR="00E72169" w:rsidRPr="00146C72">
        <w:rPr>
          <w:lang w:val="uk-UA"/>
        </w:rPr>
        <w:t>регіонів</w:t>
      </w:r>
      <w:r w:rsidRPr="00146C72">
        <w:rPr>
          <w:lang w:val="uk-UA"/>
        </w:rPr>
        <w:t>;</w:t>
      </w:r>
    </w:p>
    <w:p w14:paraId="582A0488" w14:textId="77777777" w:rsidR="00915970" w:rsidRDefault="00915970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A2658">
        <w:rPr>
          <w:lang w:val="uk-UA"/>
        </w:rPr>
        <w:t>визначає напрямки, обсяг та строки перевірок фінансово-господарської діяльності органів Асоціації та складає висновки за результатами перевірок</w:t>
      </w:r>
      <w:r>
        <w:rPr>
          <w:lang w:val="uk-UA"/>
        </w:rPr>
        <w:t>;</w:t>
      </w:r>
    </w:p>
    <w:p w14:paraId="582A0489" w14:textId="77777777" w:rsidR="00915970" w:rsidRDefault="00915970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A2658">
        <w:rPr>
          <w:lang w:val="uk-UA"/>
        </w:rPr>
        <w:lastRenderedPageBreak/>
        <w:t>готує рекомендації З`їзду арбітражних керуючих України з питань кошторису органів Асоціації та розміру членських внесків</w:t>
      </w:r>
      <w:r>
        <w:rPr>
          <w:lang w:val="uk-UA"/>
        </w:rPr>
        <w:t>;</w:t>
      </w:r>
    </w:p>
    <w:p w14:paraId="582A048A" w14:textId="77777777" w:rsidR="00915970" w:rsidRDefault="00915970" w:rsidP="00643ED4">
      <w:pPr>
        <w:pStyle w:val="Default"/>
        <w:numPr>
          <w:ilvl w:val="2"/>
          <w:numId w:val="27"/>
        </w:numPr>
        <w:ind w:left="0" w:firstLine="0"/>
        <w:jc w:val="both"/>
        <w:rPr>
          <w:lang w:val="uk-UA"/>
        </w:rPr>
      </w:pPr>
      <w:r w:rsidRPr="00146C72">
        <w:rPr>
          <w:lang w:val="uk-UA"/>
        </w:rPr>
        <w:t>інші повноваження, які необхідні для виконання Ревізійною комісією покладених на неї законом та/або актами з'їзду арбітражних керуючих України.</w:t>
      </w:r>
    </w:p>
    <w:p w14:paraId="582A048B" w14:textId="77777777" w:rsidR="004A668B" w:rsidRPr="00146C72" w:rsidRDefault="004A668B" w:rsidP="00915970">
      <w:pPr>
        <w:pStyle w:val="Default"/>
        <w:tabs>
          <w:tab w:val="left" w:pos="1134"/>
        </w:tabs>
        <w:rPr>
          <w:lang w:val="uk-UA"/>
        </w:rPr>
      </w:pPr>
    </w:p>
    <w:p w14:paraId="582A048C" w14:textId="77777777" w:rsidR="00F31144" w:rsidRPr="00146C72" w:rsidRDefault="00F31144" w:rsidP="004A668B">
      <w:pPr>
        <w:pStyle w:val="Default"/>
        <w:numPr>
          <w:ilvl w:val="0"/>
          <w:numId w:val="27"/>
        </w:numPr>
        <w:jc w:val="center"/>
        <w:rPr>
          <w:b/>
          <w:bCs/>
          <w:lang w:val="uk-UA"/>
        </w:rPr>
      </w:pPr>
      <w:r w:rsidRPr="00146C72">
        <w:rPr>
          <w:b/>
          <w:bCs/>
          <w:lang w:val="uk-UA"/>
        </w:rPr>
        <w:t xml:space="preserve">СКЛАД ТА ПОРЯДОК ФОРМУВАННЯ </w:t>
      </w:r>
      <w:r w:rsidR="0017700A" w:rsidRPr="00146C72">
        <w:rPr>
          <w:b/>
          <w:bCs/>
          <w:lang w:val="uk-UA"/>
        </w:rPr>
        <w:t xml:space="preserve">РЕВІЗІЙНОЇ КОМІСІЇ </w:t>
      </w:r>
    </w:p>
    <w:p w14:paraId="582A048D" w14:textId="77777777" w:rsidR="004A668B" w:rsidRPr="00146C72" w:rsidRDefault="004A668B" w:rsidP="004A668B">
      <w:pPr>
        <w:pStyle w:val="Default"/>
        <w:ind w:left="1101"/>
        <w:rPr>
          <w:lang w:val="uk-UA"/>
        </w:rPr>
      </w:pPr>
    </w:p>
    <w:p w14:paraId="71BC13F9" w14:textId="3775E404" w:rsidR="000C77AC" w:rsidRPr="007F57E8" w:rsidRDefault="004A668B" w:rsidP="000C77AC">
      <w:pPr>
        <w:pStyle w:val="Default"/>
        <w:jc w:val="both"/>
        <w:rPr>
          <w:color w:val="FF0000"/>
          <w:lang w:val="uk-UA"/>
        </w:rPr>
      </w:pPr>
      <w:r w:rsidRPr="00146C72">
        <w:rPr>
          <w:lang w:val="uk-UA"/>
        </w:rPr>
        <w:t>3</w:t>
      </w:r>
      <w:r w:rsidR="00F31144" w:rsidRPr="00146C72">
        <w:rPr>
          <w:lang w:val="uk-UA"/>
        </w:rPr>
        <w:t xml:space="preserve">.1. </w:t>
      </w:r>
      <w:r w:rsidR="000C77AC" w:rsidRPr="007F57E8">
        <w:rPr>
          <w:color w:val="FF0000"/>
          <w:lang w:val="uk-UA"/>
        </w:rPr>
        <w:t>Голова та члени Ревізійної комісії обираються в порядку, встановленому для Голови Ради арбітражних керуючих України</w:t>
      </w:r>
      <w:r w:rsidR="000E6790" w:rsidRPr="007F57E8">
        <w:rPr>
          <w:color w:val="FF0000"/>
          <w:lang w:val="uk-UA"/>
        </w:rPr>
        <w:t xml:space="preserve"> в порядку, визначеному Статутом НААКУ</w:t>
      </w:r>
      <w:r w:rsidR="000C77AC" w:rsidRPr="007F57E8">
        <w:rPr>
          <w:color w:val="FF0000"/>
          <w:lang w:val="uk-UA"/>
        </w:rPr>
        <w:t>. Секретар Ревізійної комісії обирається комісією з її складу.</w:t>
      </w:r>
    </w:p>
    <w:p w14:paraId="575724A0" w14:textId="77777777" w:rsidR="000C77AC" w:rsidRPr="007F57E8" w:rsidRDefault="000C77AC" w:rsidP="000C77AC">
      <w:pPr>
        <w:pStyle w:val="Default"/>
        <w:jc w:val="both"/>
        <w:rPr>
          <w:color w:val="FF0000"/>
          <w:lang w:val="uk-UA"/>
        </w:rPr>
      </w:pPr>
      <w:r w:rsidRPr="007F57E8">
        <w:rPr>
          <w:color w:val="FF0000"/>
          <w:lang w:val="uk-UA"/>
        </w:rPr>
        <w:t>Кількість членів Ревізійної комісії визначається з'їздом арбітражних керуючих України в непарній кількості.</w:t>
      </w:r>
    </w:p>
    <w:p w14:paraId="582A048F" w14:textId="5245B2DB" w:rsidR="00F31144" w:rsidRPr="00146C72" w:rsidRDefault="009D7091" w:rsidP="00F94BD7">
      <w:pPr>
        <w:pStyle w:val="Default"/>
        <w:jc w:val="both"/>
        <w:rPr>
          <w:lang w:val="uk-UA"/>
        </w:rPr>
      </w:pPr>
      <w:r w:rsidRPr="00146C72">
        <w:rPr>
          <w:lang w:val="uk-UA"/>
        </w:rPr>
        <w:t xml:space="preserve">3.2. </w:t>
      </w:r>
      <w:r w:rsidR="00533BAA" w:rsidRPr="00146C72">
        <w:rPr>
          <w:lang w:val="uk-UA"/>
        </w:rPr>
        <w:t xml:space="preserve">Голова </w:t>
      </w:r>
      <w:r w:rsidR="004A668B" w:rsidRPr="00146C72">
        <w:rPr>
          <w:lang w:val="uk-UA"/>
        </w:rPr>
        <w:t>та член</w:t>
      </w:r>
      <w:r w:rsidR="00533BAA" w:rsidRPr="00146C72">
        <w:rPr>
          <w:lang w:val="uk-UA"/>
        </w:rPr>
        <w:t>и</w:t>
      </w:r>
      <w:r w:rsidR="004A668B" w:rsidRPr="00146C72">
        <w:rPr>
          <w:lang w:val="uk-UA"/>
        </w:rPr>
        <w:t xml:space="preserve"> Ревізійної комісії обираються </w:t>
      </w:r>
      <w:r w:rsidR="00935125">
        <w:rPr>
          <w:lang w:val="uk-UA"/>
        </w:rPr>
        <w:t>с</w:t>
      </w:r>
      <w:r w:rsidR="004A668B" w:rsidRPr="00146C72">
        <w:rPr>
          <w:lang w:val="uk-UA"/>
        </w:rPr>
        <w:t xml:space="preserve">троком </w:t>
      </w:r>
      <w:r w:rsidR="004A668B" w:rsidRPr="007F57E8">
        <w:rPr>
          <w:color w:val="FF0000"/>
          <w:lang w:val="uk-UA"/>
        </w:rPr>
        <w:t xml:space="preserve">на </w:t>
      </w:r>
      <w:r w:rsidR="00C75B33" w:rsidRPr="007F57E8">
        <w:rPr>
          <w:color w:val="FF0000"/>
          <w:lang w:val="uk-UA"/>
        </w:rPr>
        <w:t>три</w:t>
      </w:r>
      <w:r w:rsidR="004A668B" w:rsidRPr="007F57E8">
        <w:rPr>
          <w:color w:val="FF0000"/>
          <w:lang w:val="uk-UA"/>
        </w:rPr>
        <w:t xml:space="preserve"> роки</w:t>
      </w:r>
      <w:r w:rsidR="004A668B" w:rsidRPr="00146C72">
        <w:rPr>
          <w:lang w:val="uk-UA"/>
        </w:rPr>
        <w:t>. Одна й та сама особа не мо</w:t>
      </w:r>
      <w:r w:rsidR="00533BAA" w:rsidRPr="00146C72">
        <w:rPr>
          <w:lang w:val="uk-UA"/>
        </w:rPr>
        <w:t>же виконувати обов’язки Голови</w:t>
      </w:r>
      <w:r w:rsidR="004A668B" w:rsidRPr="00146C72">
        <w:rPr>
          <w:lang w:val="uk-UA"/>
        </w:rPr>
        <w:t>, члена Ревізійної комісії більш ніж два стро</w:t>
      </w:r>
      <w:r w:rsidR="00533BAA" w:rsidRPr="00146C72">
        <w:rPr>
          <w:lang w:val="uk-UA"/>
        </w:rPr>
        <w:t xml:space="preserve">ки підряд. Повноваження Голови та </w:t>
      </w:r>
      <w:r w:rsidR="004A668B" w:rsidRPr="00146C72">
        <w:rPr>
          <w:lang w:val="uk-UA"/>
        </w:rPr>
        <w:t>члена Ревізійної комісії можуть бути до</w:t>
      </w:r>
      <w:r w:rsidR="00B22B64" w:rsidRPr="00146C72">
        <w:rPr>
          <w:lang w:val="uk-UA"/>
        </w:rPr>
        <w:t>строково припинені за рішенням з</w:t>
      </w:r>
      <w:r w:rsidR="004A668B" w:rsidRPr="00146C72">
        <w:rPr>
          <w:lang w:val="uk-UA"/>
        </w:rPr>
        <w:t>’їзду арбітражних керуючих України.</w:t>
      </w:r>
    </w:p>
    <w:p w14:paraId="582A0490" w14:textId="77777777" w:rsidR="00F31144" w:rsidRPr="00146C72" w:rsidRDefault="004A668B" w:rsidP="00F94BD7">
      <w:pPr>
        <w:pStyle w:val="Default"/>
        <w:jc w:val="both"/>
        <w:rPr>
          <w:color w:val="000000" w:themeColor="text1"/>
          <w:lang w:val="uk-UA"/>
        </w:rPr>
      </w:pPr>
      <w:r w:rsidRPr="00146C72">
        <w:rPr>
          <w:lang w:val="uk-UA"/>
        </w:rPr>
        <w:t>3</w:t>
      </w:r>
      <w:r w:rsidR="00533BAA" w:rsidRPr="00146C72">
        <w:rPr>
          <w:lang w:val="uk-UA"/>
        </w:rPr>
        <w:t>.2. Голова та</w:t>
      </w:r>
      <w:r w:rsidR="00F31144" w:rsidRPr="00146C72">
        <w:rPr>
          <w:lang w:val="uk-UA"/>
        </w:rPr>
        <w:t xml:space="preserve"> член</w:t>
      </w:r>
      <w:r w:rsidR="00533BAA" w:rsidRPr="00146C72">
        <w:rPr>
          <w:lang w:val="uk-UA"/>
        </w:rPr>
        <w:t>и</w:t>
      </w:r>
      <w:r w:rsidR="00F31144" w:rsidRPr="00146C72">
        <w:rPr>
          <w:lang w:val="uk-UA"/>
        </w:rPr>
        <w:t xml:space="preserve"> </w:t>
      </w:r>
      <w:r w:rsidR="00B22B64" w:rsidRPr="00146C72">
        <w:rPr>
          <w:lang w:val="uk-UA"/>
        </w:rPr>
        <w:t>Ревізійної комісії</w:t>
      </w:r>
      <w:r w:rsidR="003C4AD3" w:rsidRPr="00146C72">
        <w:rPr>
          <w:lang w:val="uk-UA"/>
        </w:rPr>
        <w:t xml:space="preserve"> </w:t>
      </w:r>
      <w:r w:rsidR="00F31144" w:rsidRPr="00146C72">
        <w:rPr>
          <w:lang w:val="uk-UA"/>
        </w:rPr>
        <w:t>не можуть одночасно входити до складу</w:t>
      </w:r>
      <w:r w:rsidR="003C4AD3" w:rsidRPr="00146C72">
        <w:rPr>
          <w:lang w:val="uk-UA"/>
        </w:rPr>
        <w:t xml:space="preserve"> </w:t>
      </w:r>
      <w:r w:rsidR="00533BAA" w:rsidRPr="00146C72">
        <w:rPr>
          <w:lang w:val="uk-UA"/>
        </w:rPr>
        <w:t>інших органів Асоціації</w:t>
      </w:r>
      <w:r w:rsidR="00F31144" w:rsidRPr="00146C72">
        <w:rPr>
          <w:lang w:val="uk-UA"/>
        </w:rPr>
        <w:t>.</w:t>
      </w:r>
      <w:r w:rsidR="009D7091" w:rsidRPr="00146C72">
        <w:rPr>
          <w:lang w:val="uk-UA"/>
        </w:rPr>
        <w:t xml:space="preserve"> </w:t>
      </w:r>
      <w:r w:rsidR="00F31144" w:rsidRPr="00146C72">
        <w:rPr>
          <w:color w:val="000000" w:themeColor="text1"/>
          <w:lang w:val="uk-UA"/>
        </w:rPr>
        <w:t xml:space="preserve">Член </w:t>
      </w:r>
      <w:r w:rsidR="00DF2757" w:rsidRPr="00146C72">
        <w:rPr>
          <w:lang w:val="uk-UA"/>
        </w:rPr>
        <w:t>РК НААКУ</w:t>
      </w:r>
      <w:r w:rsidR="003C4AD3" w:rsidRPr="00146C72">
        <w:rPr>
          <w:color w:val="000000" w:themeColor="text1"/>
          <w:lang w:val="uk-UA"/>
        </w:rPr>
        <w:t xml:space="preserve"> </w:t>
      </w:r>
      <w:r w:rsidR="00F31144" w:rsidRPr="00146C72">
        <w:rPr>
          <w:color w:val="000000" w:themeColor="text1"/>
          <w:lang w:val="uk-UA"/>
        </w:rPr>
        <w:t xml:space="preserve">не має права передавати свої повноваження іншій особі і має виконувати свої обов'язки особисто. </w:t>
      </w:r>
    </w:p>
    <w:p w14:paraId="582A0491" w14:textId="77777777" w:rsidR="00F31144" w:rsidRPr="00146C72" w:rsidRDefault="00E72169" w:rsidP="00F94BD7">
      <w:pPr>
        <w:pStyle w:val="Default"/>
        <w:jc w:val="both"/>
        <w:rPr>
          <w:lang w:val="uk-UA"/>
        </w:rPr>
      </w:pPr>
      <w:r w:rsidRPr="00146C72">
        <w:rPr>
          <w:lang w:val="uk-UA"/>
        </w:rPr>
        <w:t>3.3</w:t>
      </w:r>
      <w:r w:rsidR="00F31144" w:rsidRPr="00146C72">
        <w:rPr>
          <w:lang w:val="uk-UA"/>
        </w:rPr>
        <w:t xml:space="preserve">. Повноваження члена </w:t>
      </w:r>
      <w:r w:rsidR="00FD204E" w:rsidRPr="00146C72">
        <w:rPr>
          <w:lang w:val="uk-UA"/>
        </w:rPr>
        <w:t xml:space="preserve">РК НААКУ </w:t>
      </w:r>
      <w:r w:rsidR="00F31144" w:rsidRPr="00146C72">
        <w:rPr>
          <w:lang w:val="uk-UA"/>
        </w:rPr>
        <w:t xml:space="preserve">достроково припиняються у разі: </w:t>
      </w:r>
    </w:p>
    <w:p w14:paraId="582A0492" w14:textId="77777777" w:rsidR="00F31144" w:rsidRPr="007F57E8" w:rsidRDefault="00E72169" w:rsidP="00517B7C">
      <w:pPr>
        <w:pStyle w:val="Default"/>
        <w:tabs>
          <w:tab w:val="left" w:pos="709"/>
        </w:tabs>
        <w:jc w:val="both"/>
        <w:rPr>
          <w:color w:val="FF0000"/>
          <w:lang w:val="uk-UA"/>
        </w:rPr>
      </w:pPr>
      <w:r w:rsidRPr="00146C72">
        <w:rPr>
          <w:lang w:val="uk-UA"/>
        </w:rPr>
        <w:t>3.3</w:t>
      </w:r>
      <w:r w:rsidR="00F31144" w:rsidRPr="00146C72">
        <w:rPr>
          <w:lang w:val="uk-UA"/>
        </w:rPr>
        <w:t xml:space="preserve">.1. </w:t>
      </w:r>
      <w:r w:rsidR="00F31144" w:rsidRPr="007F57E8">
        <w:rPr>
          <w:color w:val="FF0000"/>
          <w:lang w:val="uk-UA"/>
        </w:rPr>
        <w:t>добровільного складення з себе повноважень – з моменту подання заяви до</w:t>
      </w:r>
      <w:r w:rsidR="003C4AD3" w:rsidRPr="007F57E8">
        <w:rPr>
          <w:color w:val="FF0000"/>
          <w:lang w:val="uk-UA"/>
        </w:rPr>
        <w:t xml:space="preserve"> </w:t>
      </w:r>
      <w:r w:rsidR="00B22B64" w:rsidRPr="007F57E8">
        <w:rPr>
          <w:color w:val="FF0000"/>
          <w:lang w:val="uk-UA"/>
        </w:rPr>
        <w:t>Ради арбітражних керуючих України</w:t>
      </w:r>
      <w:r w:rsidR="00F31144" w:rsidRPr="007F57E8">
        <w:rPr>
          <w:color w:val="FF0000"/>
          <w:lang w:val="uk-UA"/>
        </w:rPr>
        <w:t xml:space="preserve">; </w:t>
      </w:r>
    </w:p>
    <w:p w14:paraId="582A0497" w14:textId="2D827ED5" w:rsidR="00F31144" w:rsidRPr="007F57E8" w:rsidRDefault="00E72169" w:rsidP="00ED24E5">
      <w:pPr>
        <w:pStyle w:val="Default"/>
        <w:tabs>
          <w:tab w:val="left" w:pos="709"/>
        </w:tabs>
        <w:jc w:val="both"/>
        <w:rPr>
          <w:color w:val="FF0000"/>
          <w:lang w:val="uk-UA"/>
        </w:rPr>
      </w:pPr>
      <w:r w:rsidRPr="007F57E8">
        <w:rPr>
          <w:color w:val="FF0000"/>
          <w:lang w:val="uk-UA"/>
        </w:rPr>
        <w:t>3.3</w:t>
      </w:r>
      <w:r w:rsidR="00F31144" w:rsidRPr="007F57E8">
        <w:rPr>
          <w:color w:val="FF0000"/>
          <w:lang w:val="uk-UA"/>
        </w:rPr>
        <w:t xml:space="preserve">.2. прийняття з'їздом </w:t>
      </w:r>
      <w:r w:rsidR="003C4AD3" w:rsidRPr="007F57E8">
        <w:rPr>
          <w:color w:val="FF0000"/>
          <w:lang w:val="uk-UA"/>
        </w:rPr>
        <w:t>арбітражних керуючих</w:t>
      </w:r>
      <w:r w:rsidR="00F31144" w:rsidRPr="007F57E8">
        <w:rPr>
          <w:color w:val="FF0000"/>
          <w:lang w:val="uk-UA"/>
        </w:rPr>
        <w:t xml:space="preserve"> України рішення про дострокове відкликання з посади</w:t>
      </w:r>
      <w:r w:rsidR="00ED24E5" w:rsidRPr="007F57E8">
        <w:rPr>
          <w:color w:val="FF0000"/>
          <w:lang w:val="uk-UA"/>
        </w:rPr>
        <w:t xml:space="preserve"> </w:t>
      </w:r>
      <w:r w:rsidR="00F31144" w:rsidRPr="007F57E8">
        <w:rPr>
          <w:color w:val="FF0000"/>
          <w:lang w:val="uk-UA"/>
        </w:rPr>
        <w:t xml:space="preserve">– з моменту прийняття рішення; </w:t>
      </w:r>
    </w:p>
    <w:p w14:paraId="582A0498" w14:textId="2FBF06CF" w:rsidR="00F31144" w:rsidRPr="007F57E8" w:rsidRDefault="00E72169" w:rsidP="00F94BD7">
      <w:pPr>
        <w:pStyle w:val="Default"/>
        <w:jc w:val="both"/>
        <w:rPr>
          <w:color w:val="FF0000"/>
          <w:lang w:val="uk-UA"/>
        </w:rPr>
      </w:pPr>
      <w:r w:rsidRPr="007F57E8">
        <w:rPr>
          <w:color w:val="FF0000"/>
          <w:lang w:val="uk-UA"/>
        </w:rPr>
        <w:t>3.3</w:t>
      </w:r>
      <w:r w:rsidR="00F31144" w:rsidRPr="007F57E8">
        <w:rPr>
          <w:color w:val="FF0000"/>
          <w:lang w:val="uk-UA"/>
        </w:rPr>
        <w:t>.</w:t>
      </w:r>
      <w:r w:rsidR="00C462DB" w:rsidRPr="007F57E8">
        <w:rPr>
          <w:color w:val="FF0000"/>
          <w:lang w:val="uk-UA"/>
        </w:rPr>
        <w:t>3</w:t>
      </w:r>
      <w:r w:rsidR="00F31144" w:rsidRPr="007F57E8">
        <w:rPr>
          <w:color w:val="FF0000"/>
          <w:lang w:val="uk-UA"/>
        </w:rPr>
        <w:t xml:space="preserve">. </w:t>
      </w:r>
      <w:r w:rsidR="00ED24E5" w:rsidRPr="007F57E8">
        <w:rPr>
          <w:color w:val="FF0000"/>
          <w:lang w:val="uk-UA"/>
        </w:rPr>
        <w:t xml:space="preserve">припинення чи зупинення членства </w:t>
      </w:r>
      <w:r w:rsidR="00C462DB" w:rsidRPr="007F57E8">
        <w:rPr>
          <w:color w:val="FF0000"/>
          <w:lang w:val="uk-UA"/>
        </w:rPr>
        <w:t xml:space="preserve">в </w:t>
      </w:r>
      <w:r w:rsidR="00C462DB" w:rsidRPr="007F57E8">
        <w:rPr>
          <w:color w:val="FF0000"/>
          <w:lang w:val="uk-UA"/>
        </w:rPr>
        <w:t>НААКУ</w:t>
      </w:r>
      <w:r w:rsidR="00C462DB" w:rsidRPr="007F57E8">
        <w:rPr>
          <w:color w:val="FF0000"/>
          <w:lang w:val="uk-UA"/>
        </w:rPr>
        <w:t xml:space="preserve"> – з моменту виникнення відповідних обставин</w:t>
      </w:r>
      <w:r w:rsidR="00F31144" w:rsidRPr="007F57E8">
        <w:rPr>
          <w:color w:val="FF0000"/>
          <w:lang w:val="uk-UA"/>
        </w:rPr>
        <w:t xml:space="preserve">. </w:t>
      </w:r>
    </w:p>
    <w:p w14:paraId="582A0499" w14:textId="283BB93A" w:rsidR="00F31144" w:rsidRPr="00146C72" w:rsidRDefault="00E72169" w:rsidP="00517B7C">
      <w:pPr>
        <w:pStyle w:val="Default"/>
        <w:jc w:val="both"/>
        <w:rPr>
          <w:lang w:val="uk-UA"/>
        </w:rPr>
      </w:pPr>
      <w:r w:rsidRPr="00146C72">
        <w:rPr>
          <w:lang w:val="uk-UA"/>
        </w:rPr>
        <w:t>3.</w:t>
      </w:r>
      <w:r w:rsidR="00F94BD7" w:rsidRPr="00146C72">
        <w:rPr>
          <w:lang w:val="uk-UA"/>
        </w:rPr>
        <w:t>4.</w:t>
      </w:r>
      <w:r w:rsidR="00F31144" w:rsidRPr="00146C72">
        <w:rPr>
          <w:lang w:val="uk-UA"/>
        </w:rPr>
        <w:t xml:space="preserve"> У разі дострокового </w:t>
      </w:r>
      <w:r w:rsidR="00F83C82">
        <w:rPr>
          <w:lang w:val="uk-UA"/>
        </w:rPr>
        <w:t>припинення повноважень (відкликання з посади)</w:t>
      </w:r>
      <w:r w:rsidR="00F31144" w:rsidRPr="00146C72">
        <w:rPr>
          <w:lang w:val="uk-UA"/>
        </w:rPr>
        <w:t xml:space="preserve"> членів зі складу </w:t>
      </w:r>
      <w:r w:rsidR="00FD204E" w:rsidRPr="00146C72">
        <w:rPr>
          <w:lang w:val="uk-UA"/>
        </w:rPr>
        <w:t xml:space="preserve">РК НААКУ </w:t>
      </w:r>
      <w:r w:rsidR="00F31144" w:rsidRPr="00146C72">
        <w:rPr>
          <w:lang w:val="uk-UA"/>
        </w:rPr>
        <w:t>з'їзд</w:t>
      </w:r>
      <w:r w:rsidR="003C4AD3" w:rsidRPr="00146C72">
        <w:rPr>
          <w:lang w:val="uk-UA"/>
        </w:rPr>
        <w:t xml:space="preserve"> </w:t>
      </w:r>
      <w:r w:rsidR="00F94BD7" w:rsidRPr="00146C72">
        <w:rPr>
          <w:lang w:val="uk-UA"/>
        </w:rPr>
        <w:t xml:space="preserve">арбітражних </w:t>
      </w:r>
      <w:r w:rsidR="002C3C77" w:rsidRPr="00146C72">
        <w:rPr>
          <w:lang w:val="uk-UA"/>
        </w:rPr>
        <w:t>кер</w:t>
      </w:r>
      <w:r w:rsidR="003C4AD3" w:rsidRPr="00146C72">
        <w:rPr>
          <w:lang w:val="uk-UA"/>
        </w:rPr>
        <w:t>уючих</w:t>
      </w:r>
      <w:r w:rsidR="00F31144" w:rsidRPr="00146C72">
        <w:rPr>
          <w:lang w:val="uk-UA"/>
        </w:rPr>
        <w:t xml:space="preserve"> України обирає нового члена </w:t>
      </w:r>
      <w:r w:rsidR="003C4AD3" w:rsidRPr="00146C72">
        <w:rPr>
          <w:lang w:val="uk-UA"/>
        </w:rPr>
        <w:t>РК</w:t>
      </w:r>
      <w:r w:rsidR="002C3C77" w:rsidRPr="00146C72">
        <w:rPr>
          <w:lang w:val="uk-UA"/>
        </w:rPr>
        <w:t xml:space="preserve"> Н</w:t>
      </w:r>
      <w:r w:rsidR="003C4AD3" w:rsidRPr="00146C72">
        <w:rPr>
          <w:lang w:val="uk-UA"/>
        </w:rPr>
        <w:t>ААК</w:t>
      </w:r>
      <w:r w:rsidR="00F31144" w:rsidRPr="00146C72">
        <w:rPr>
          <w:lang w:val="uk-UA"/>
        </w:rPr>
        <w:t xml:space="preserve">. </w:t>
      </w:r>
    </w:p>
    <w:p w14:paraId="582A049A" w14:textId="77777777" w:rsidR="00517B7C" w:rsidRPr="00146C72" w:rsidRDefault="00517B7C" w:rsidP="00517B7C">
      <w:pPr>
        <w:pStyle w:val="Default"/>
        <w:jc w:val="both"/>
        <w:rPr>
          <w:lang w:val="uk-UA"/>
        </w:rPr>
      </w:pPr>
    </w:p>
    <w:p w14:paraId="582A049B" w14:textId="77777777" w:rsidR="00F31144" w:rsidRPr="00146C72" w:rsidRDefault="00F31144" w:rsidP="00E72169">
      <w:pPr>
        <w:pStyle w:val="Default"/>
        <w:numPr>
          <w:ilvl w:val="0"/>
          <w:numId w:val="27"/>
        </w:numPr>
        <w:jc w:val="center"/>
        <w:rPr>
          <w:b/>
          <w:bCs/>
          <w:lang w:val="uk-UA"/>
        </w:rPr>
      </w:pPr>
      <w:r w:rsidRPr="00146C72">
        <w:rPr>
          <w:b/>
          <w:bCs/>
          <w:lang w:val="uk-UA"/>
        </w:rPr>
        <w:t xml:space="preserve">ПРАВА ТА ОБОВ'ЯЗКИ </w:t>
      </w:r>
      <w:r w:rsidR="0017700A" w:rsidRPr="00146C72">
        <w:rPr>
          <w:b/>
          <w:bCs/>
          <w:lang w:val="uk-UA"/>
        </w:rPr>
        <w:t xml:space="preserve">РЕВІЗІЙНОЇ КОМІСІЇ </w:t>
      </w:r>
    </w:p>
    <w:p w14:paraId="582A049C" w14:textId="77777777" w:rsidR="00E72169" w:rsidRPr="00146C72" w:rsidRDefault="00E72169" w:rsidP="00E72169">
      <w:pPr>
        <w:pStyle w:val="Default"/>
        <w:ind w:left="1101"/>
        <w:rPr>
          <w:lang w:val="uk-UA"/>
        </w:rPr>
      </w:pPr>
    </w:p>
    <w:p w14:paraId="582A049D" w14:textId="77777777" w:rsidR="00F31144" w:rsidRPr="00146C72" w:rsidRDefault="00E72169" w:rsidP="00F31144">
      <w:pPr>
        <w:pStyle w:val="Default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.1. </w:t>
      </w:r>
      <w:r w:rsidRPr="00146C72">
        <w:rPr>
          <w:lang w:val="uk-UA"/>
        </w:rPr>
        <w:t>Ревізійна комісія</w:t>
      </w:r>
      <w:r w:rsidR="00385714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має право: </w:t>
      </w:r>
    </w:p>
    <w:p w14:paraId="582A049E" w14:textId="77777777" w:rsidR="00F3114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.1.1. отримувати повну, достовірну інформацію про фінансово-господарську діяльність суб’єктів перевірки, матеріали, бухгалтерську або іншу документацію, необхідну для виконання нею своїх контролюючих функцій; </w:t>
      </w:r>
    </w:p>
    <w:p w14:paraId="582A049F" w14:textId="77777777" w:rsidR="00F3114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>.1.2. вимагати надання пояснень від посадових осіб та працівників НАА</w:t>
      </w:r>
      <w:r w:rsidR="00385714" w:rsidRPr="00146C72">
        <w:rPr>
          <w:lang w:val="uk-UA"/>
        </w:rPr>
        <w:t>К</w:t>
      </w:r>
      <w:r w:rsidR="00F31144" w:rsidRPr="00146C72">
        <w:rPr>
          <w:lang w:val="uk-UA"/>
        </w:rPr>
        <w:t xml:space="preserve">У, її органів, рад </w:t>
      </w:r>
      <w:r w:rsidR="00385714" w:rsidRPr="00146C72">
        <w:rPr>
          <w:lang w:val="uk-UA"/>
        </w:rPr>
        <w:t>арбітражних керуючих</w:t>
      </w:r>
      <w:r w:rsidR="00F31144" w:rsidRPr="00146C72">
        <w:rPr>
          <w:lang w:val="uk-UA"/>
        </w:rPr>
        <w:t xml:space="preserve"> регіонів, з питань, що належать до компетенції </w:t>
      </w:r>
      <w:r w:rsidR="00385714" w:rsidRPr="00146C72">
        <w:rPr>
          <w:lang w:val="uk-UA"/>
        </w:rPr>
        <w:t>РК</w:t>
      </w:r>
      <w:r w:rsidR="00517B7C" w:rsidRPr="00146C72">
        <w:rPr>
          <w:lang w:val="uk-UA"/>
        </w:rPr>
        <w:t xml:space="preserve"> Н</w:t>
      </w:r>
      <w:r w:rsidR="00385714" w:rsidRPr="00146C72">
        <w:rPr>
          <w:lang w:val="uk-UA"/>
        </w:rPr>
        <w:t>ААК</w:t>
      </w:r>
      <w:r w:rsidR="00F31144" w:rsidRPr="00146C72">
        <w:rPr>
          <w:lang w:val="uk-UA"/>
        </w:rPr>
        <w:t xml:space="preserve">; </w:t>
      </w:r>
    </w:p>
    <w:p w14:paraId="582A04A0" w14:textId="77777777" w:rsidR="00F3114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.1.3. пред'являти посадовим особам та працівникам </w:t>
      </w:r>
      <w:r w:rsidR="00385714" w:rsidRPr="00146C72">
        <w:rPr>
          <w:lang w:val="uk-UA"/>
        </w:rPr>
        <w:t>РК</w:t>
      </w:r>
      <w:r w:rsidR="00517B7C" w:rsidRPr="00146C72">
        <w:rPr>
          <w:lang w:val="uk-UA"/>
        </w:rPr>
        <w:t xml:space="preserve"> Н</w:t>
      </w:r>
      <w:r w:rsidR="00385714" w:rsidRPr="00146C72">
        <w:rPr>
          <w:lang w:val="uk-UA"/>
        </w:rPr>
        <w:t>ААК</w:t>
      </w:r>
      <w:r w:rsidR="00F31144" w:rsidRPr="00146C72">
        <w:rPr>
          <w:lang w:val="uk-UA"/>
        </w:rPr>
        <w:t xml:space="preserve">, її органів, рад </w:t>
      </w:r>
      <w:r w:rsidR="00385714" w:rsidRPr="00146C72">
        <w:rPr>
          <w:lang w:val="uk-UA"/>
        </w:rPr>
        <w:t xml:space="preserve">арбітражних керуючих </w:t>
      </w:r>
      <w:r w:rsidR="00F31144" w:rsidRPr="00146C72">
        <w:rPr>
          <w:lang w:val="uk-UA"/>
        </w:rPr>
        <w:t>регіонів, вимоги щодо усунення виявлених порушень законодавства з питань збереження та використання майна, що знаходиться у власності НАА</w:t>
      </w:r>
      <w:r w:rsidR="00385714" w:rsidRPr="00146C72">
        <w:rPr>
          <w:lang w:val="uk-UA"/>
        </w:rPr>
        <w:t>К</w:t>
      </w:r>
      <w:r w:rsidR="00F31144" w:rsidRPr="00146C72">
        <w:rPr>
          <w:lang w:val="uk-UA"/>
        </w:rPr>
        <w:t xml:space="preserve">У, її органів, рад </w:t>
      </w:r>
      <w:r w:rsidR="00385714" w:rsidRPr="00146C72">
        <w:rPr>
          <w:lang w:val="uk-UA"/>
        </w:rPr>
        <w:t xml:space="preserve">арбітражних керуючих </w:t>
      </w:r>
      <w:r w:rsidR="00F31144" w:rsidRPr="00146C72">
        <w:rPr>
          <w:lang w:val="uk-UA"/>
        </w:rPr>
        <w:t xml:space="preserve">регіонів; </w:t>
      </w:r>
    </w:p>
    <w:p w14:paraId="582A04A1" w14:textId="77777777" w:rsidR="00F3114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.1.4. пропонувати </w:t>
      </w:r>
      <w:r w:rsidR="00517B7C" w:rsidRPr="00146C72">
        <w:rPr>
          <w:lang w:val="uk-UA"/>
        </w:rPr>
        <w:t xml:space="preserve">Раді арбітражних керуючих України </w:t>
      </w:r>
      <w:r w:rsidR="00F31144" w:rsidRPr="00146C72">
        <w:rPr>
          <w:lang w:val="uk-UA"/>
        </w:rPr>
        <w:t xml:space="preserve">виносити на розгляд </w:t>
      </w:r>
      <w:r w:rsidR="00517B7C" w:rsidRPr="00146C72">
        <w:rPr>
          <w:lang w:val="uk-UA"/>
        </w:rPr>
        <w:t>з</w:t>
      </w:r>
      <w:r w:rsidR="00385714" w:rsidRPr="00146C72">
        <w:rPr>
          <w:lang w:val="uk-UA"/>
        </w:rPr>
        <w:t>'їзду арбітражних керуючих</w:t>
      </w:r>
      <w:r w:rsidR="00F31144" w:rsidRPr="00146C72">
        <w:rPr>
          <w:lang w:val="uk-UA"/>
        </w:rPr>
        <w:t xml:space="preserve"> України питання про здійснення заходів по усуненню виявлених недоліків та порушень в фінансово-господарській діяльності; </w:t>
      </w:r>
    </w:p>
    <w:p w14:paraId="582A04A2" w14:textId="77777777" w:rsidR="0038571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.1.5. вносити пропозиції </w:t>
      </w:r>
      <w:r w:rsidR="007D12A6" w:rsidRPr="00146C72">
        <w:rPr>
          <w:lang w:val="uk-UA"/>
        </w:rPr>
        <w:t>Раді арбітражних керуючих України</w:t>
      </w:r>
      <w:r w:rsidR="00385714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щодо порядку денного з'їзду </w:t>
      </w:r>
      <w:r w:rsidR="00385714" w:rsidRPr="00146C72">
        <w:rPr>
          <w:lang w:val="uk-UA"/>
        </w:rPr>
        <w:t xml:space="preserve">арбітражних керуючих </w:t>
      </w:r>
      <w:r w:rsidR="00F31144" w:rsidRPr="00146C72">
        <w:rPr>
          <w:lang w:val="uk-UA"/>
        </w:rPr>
        <w:t>України з питань, які віднесені законом до її компетенції</w:t>
      </w:r>
      <w:r w:rsidR="00E72169" w:rsidRPr="00146C72">
        <w:rPr>
          <w:lang w:val="uk-UA"/>
        </w:rPr>
        <w:t xml:space="preserve">, в тому числі щодо призначення члена </w:t>
      </w:r>
      <w:r w:rsidR="008E61C9" w:rsidRPr="00146C72">
        <w:rPr>
          <w:lang w:val="uk-UA"/>
        </w:rPr>
        <w:t>у</w:t>
      </w:r>
      <w:r w:rsidR="00E72169" w:rsidRPr="00146C72">
        <w:rPr>
          <w:lang w:val="uk-UA"/>
        </w:rPr>
        <w:t xml:space="preserve"> разі дострокового вибуття членів</w:t>
      </w:r>
      <w:r w:rsidR="008E61C9" w:rsidRPr="00146C72">
        <w:rPr>
          <w:lang w:val="uk-UA"/>
        </w:rPr>
        <w:t xml:space="preserve"> Ревізійної комісії</w:t>
      </w:r>
      <w:r w:rsidR="00F31144" w:rsidRPr="00146C72">
        <w:rPr>
          <w:lang w:val="uk-UA"/>
        </w:rPr>
        <w:t xml:space="preserve">. </w:t>
      </w:r>
    </w:p>
    <w:p w14:paraId="582A04A3" w14:textId="77777777" w:rsidR="008E61C9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8E61C9" w:rsidRPr="00146C72">
        <w:rPr>
          <w:lang w:val="uk-UA"/>
        </w:rPr>
        <w:t>.1.6. вчиняти інші дії, передбачені законом, статутом Асоціації, рішеннями Ради арбітражних керуючих України та з'їзду арбітражних керуючих України.</w:t>
      </w:r>
    </w:p>
    <w:p w14:paraId="582A04A4" w14:textId="77777777" w:rsidR="00F31144" w:rsidRPr="00146C72" w:rsidRDefault="00FD204E" w:rsidP="00F31144">
      <w:pPr>
        <w:pStyle w:val="Default"/>
        <w:rPr>
          <w:lang w:val="uk-UA"/>
        </w:rPr>
      </w:pP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.2. </w:t>
      </w:r>
      <w:r w:rsidR="007D12A6" w:rsidRPr="00146C72">
        <w:rPr>
          <w:lang w:val="uk-UA"/>
        </w:rPr>
        <w:t xml:space="preserve">Ревізійна комісія </w:t>
      </w:r>
      <w:r w:rsidR="00F31144" w:rsidRPr="00146C72">
        <w:rPr>
          <w:lang w:val="uk-UA"/>
        </w:rPr>
        <w:t xml:space="preserve">зобов'язана: </w:t>
      </w:r>
    </w:p>
    <w:p w14:paraId="582A04A5" w14:textId="77777777" w:rsidR="00F31144" w:rsidRPr="00146C72" w:rsidRDefault="00F31144" w:rsidP="00FD204E">
      <w:pPr>
        <w:pStyle w:val="Default"/>
        <w:numPr>
          <w:ilvl w:val="2"/>
          <w:numId w:val="37"/>
        </w:numPr>
        <w:tabs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 xml:space="preserve">при здійсненні своїх повноважень діяти добросовісно, розумно, дотримуючись </w:t>
      </w:r>
      <w:r w:rsidR="00385714" w:rsidRPr="00146C72">
        <w:rPr>
          <w:lang w:val="uk-UA"/>
        </w:rPr>
        <w:t>Кодексу професійної етики арбітражного керуючого</w:t>
      </w:r>
      <w:r w:rsidRPr="00146C72">
        <w:rPr>
          <w:lang w:val="uk-UA"/>
        </w:rPr>
        <w:t xml:space="preserve">, та не перевищувати своїх повноважень; </w:t>
      </w:r>
    </w:p>
    <w:p w14:paraId="582A04A6" w14:textId="77777777" w:rsidR="00F31144" w:rsidRPr="00146C72" w:rsidRDefault="00F31144" w:rsidP="00FD204E">
      <w:pPr>
        <w:pStyle w:val="Default"/>
        <w:numPr>
          <w:ilvl w:val="2"/>
          <w:numId w:val="37"/>
        </w:numPr>
        <w:tabs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lastRenderedPageBreak/>
        <w:t xml:space="preserve">подавати на розгляд та затвердження </w:t>
      </w:r>
      <w:r w:rsidR="00AA6B68" w:rsidRPr="00146C72">
        <w:rPr>
          <w:lang w:val="uk-UA"/>
        </w:rPr>
        <w:t>з</w:t>
      </w:r>
      <w:r w:rsidR="00385714" w:rsidRPr="00146C72">
        <w:rPr>
          <w:lang w:val="uk-UA"/>
        </w:rPr>
        <w:t xml:space="preserve">'їзду арбітражних керуючих </w:t>
      </w:r>
      <w:r w:rsidR="008E61C9" w:rsidRPr="00146C72">
        <w:rPr>
          <w:lang w:val="uk-UA"/>
        </w:rPr>
        <w:t xml:space="preserve">України </w:t>
      </w:r>
      <w:r w:rsidRPr="00146C72">
        <w:rPr>
          <w:lang w:val="uk-UA"/>
        </w:rPr>
        <w:t xml:space="preserve">результати проведених перевірок у формі висновків; </w:t>
      </w:r>
    </w:p>
    <w:p w14:paraId="582A04A7" w14:textId="77777777" w:rsidR="008E61C9" w:rsidRPr="00146C72" w:rsidRDefault="00F31144" w:rsidP="00FD204E">
      <w:pPr>
        <w:pStyle w:val="Default"/>
        <w:numPr>
          <w:ilvl w:val="2"/>
          <w:numId w:val="37"/>
        </w:numPr>
        <w:tabs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 xml:space="preserve">подавати </w:t>
      </w:r>
      <w:r w:rsidR="00385714" w:rsidRPr="00146C72">
        <w:rPr>
          <w:lang w:val="uk-UA"/>
        </w:rPr>
        <w:t>НААКУ</w:t>
      </w:r>
      <w:r w:rsidRPr="00146C72">
        <w:rPr>
          <w:lang w:val="uk-UA"/>
        </w:rPr>
        <w:t xml:space="preserve"> висновки про результати перевірок суб’єктів перевірок; </w:t>
      </w:r>
    </w:p>
    <w:p w14:paraId="582A04A8" w14:textId="77777777" w:rsidR="00F31144" w:rsidRPr="00146C72" w:rsidRDefault="00F31144" w:rsidP="00FD204E">
      <w:pPr>
        <w:pStyle w:val="Default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здійснювати контроль за виконанням рекомендацій щодо усунення виявлених під час ревізій недоліків і порушень; </w:t>
      </w:r>
    </w:p>
    <w:p w14:paraId="582A04A9" w14:textId="77777777" w:rsidR="008E61C9" w:rsidRPr="00146C72" w:rsidRDefault="00F31144" w:rsidP="00FD204E">
      <w:pPr>
        <w:pStyle w:val="Default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не розголошувати інформацію, що є конфіденційною і стала відома членам </w:t>
      </w:r>
      <w:r w:rsidR="00FD204E" w:rsidRPr="00146C72">
        <w:rPr>
          <w:lang w:val="uk-UA"/>
        </w:rPr>
        <w:t xml:space="preserve">РК НААКУ </w:t>
      </w:r>
      <w:r w:rsidRPr="00146C72">
        <w:rPr>
          <w:lang w:val="uk-UA"/>
        </w:rPr>
        <w:t xml:space="preserve">у зв'язку з виконанням ними посадових обов'язків. </w:t>
      </w:r>
    </w:p>
    <w:p w14:paraId="582A04AA" w14:textId="77777777" w:rsidR="00F31144" w:rsidRPr="00146C72" w:rsidRDefault="00FD204E" w:rsidP="00FD204E">
      <w:pPr>
        <w:pStyle w:val="Default"/>
        <w:numPr>
          <w:ilvl w:val="1"/>
          <w:numId w:val="37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РК НААКУ </w:t>
      </w:r>
      <w:r w:rsidR="008E61C9" w:rsidRPr="00146C72">
        <w:rPr>
          <w:lang w:val="uk-UA"/>
        </w:rPr>
        <w:t xml:space="preserve">за результатами проведення перевірки складає висновки. У випадках, якщо документи для перевірки не надано та/або до перевірки не допущено – складається відповідний акт. </w:t>
      </w:r>
    </w:p>
    <w:p w14:paraId="582A04AB" w14:textId="77777777" w:rsidR="00F31144" w:rsidRPr="00146C72" w:rsidRDefault="00FD204E" w:rsidP="00E72169">
      <w:pPr>
        <w:pStyle w:val="Default"/>
        <w:jc w:val="both"/>
        <w:rPr>
          <w:lang w:val="uk-UA"/>
        </w:rPr>
      </w:pPr>
      <w:r w:rsidRPr="00146C72">
        <w:rPr>
          <w:lang w:val="uk-UA"/>
        </w:rPr>
        <w:t>4</w:t>
      </w:r>
      <w:r w:rsidR="00CE1D5C" w:rsidRPr="00146C72">
        <w:rPr>
          <w:lang w:val="uk-UA"/>
        </w:rPr>
        <w:t xml:space="preserve">.4. </w:t>
      </w:r>
      <w:r w:rsidR="00F31144" w:rsidRPr="00146C72">
        <w:rPr>
          <w:lang w:val="uk-UA"/>
        </w:rPr>
        <w:t xml:space="preserve">Поширення членом </w:t>
      </w:r>
      <w:r w:rsidRPr="00146C72">
        <w:rPr>
          <w:lang w:val="uk-UA"/>
        </w:rPr>
        <w:t xml:space="preserve">РК НААКУ </w:t>
      </w:r>
      <w:r w:rsidR="00F31144" w:rsidRPr="00146C72">
        <w:rPr>
          <w:lang w:val="uk-UA"/>
        </w:rPr>
        <w:t xml:space="preserve">у будь-який публічний спосіб (у тому числі в соціальних мережах) інформації (даних), що стала відома йому під час перевірки, вважається грубим дисциплінарним проступком. </w:t>
      </w:r>
    </w:p>
    <w:p w14:paraId="582A04AC" w14:textId="77777777" w:rsidR="00F31144" w:rsidRPr="00146C72" w:rsidRDefault="00CE1D5C" w:rsidP="00CE1D5C">
      <w:pPr>
        <w:pStyle w:val="Default"/>
        <w:spacing w:before="120" w:after="120"/>
        <w:jc w:val="center"/>
        <w:rPr>
          <w:lang w:val="uk-UA"/>
        </w:rPr>
      </w:pPr>
      <w:r w:rsidRPr="00146C72">
        <w:rPr>
          <w:b/>
          <w:bCs/>
          <w:lang w:val="uk-UA"/>
        </w:rPr>
        <w:t>5</w:t>
      </w:r>
      <w:r w:rsidR="0017700A" w:rsidRPr="00146C72">
        <w:rPr>
          <w:b/>
          <w:bCs/>
          <w:lang w:val="uk-UA"/>
        </w:rPr>
        <w:t>. ОРГАНІЗАЦІЯ РОБОТИ РЕВІЗІЙНОЇ КОМІСІЇ</w:t>
      </w:r>
    </w:p>
    <w:p w14:paraId="582A04AD" w14:textId="77777777" w:rsidR="00F31144" w:rsidRPr="00146C72" w:rsidRDefault="00FD204E" w:rsidP="0047346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.1. Рішення </w:t>
      </w:r>
      <w:r w:rsidR="00B9632B" w:rsidRPr="00146C72">
        <w:rPr>
          <w:lang w:val="uk-UA"/>
        </w:rPr>
        <w:t xml:space="preserve">та висновки </w:t>
      </w:r>
      <w:r w:rsidR="00AA6B68" w:rsidRPr="00146C72">
        <w:rPr>
          <w:lang w:val="uk-UA"/>
        </w:rPr>
        <w:t>РК НААК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приймаються колегіально </w:t>
      </w:r>
      <w:r w:rsidR="00B9632B" w:rsidRPr="00146C72">
        <w:rPr>
          <w:lang w:val="uk-UA"/>
        </w:rPr>
        <w:t xml:space="preserve">більшістю голосів </w:t>
      </w:r>
      <w:r w:rsidR="00F31144" w:rsidRPr="00146C72">
        <w:rPr>
          <w:lang w:val="uk-UA"/>
        </w:rPr>
        <w:t xml:space="preserve">на засіданнях </w:t>
      </w:r>
      <w:r w:rsidR="00AA6B68" w:rsidRPr="00146C72">
        <w:rPr>
          <w:lang w:val="uk-UA"/>
        </w:rPr>
        <w:t>РК НААК</w:t>
      </w:r>
      <w:r w:rsidR="004906D5" w:rsidRPr="00146C72">
        <w:rPr>
          <w:lang w:val="uk-UA"/>
        </w:rPr>
        <w:t>У</w:t>
      </w:r>
      <w:r w:rsidR="00F31144" w:rsidRPr="00146C72">
        <w:rPr>
          <w:lang w:val="uk-UA"/>
        </w:rPr>
        <w:t xml:space="preserve">, шляхом голосування «за» або «проти» пропонованого проекту рішення. </w:t>
      </w:r>
      <w:r w:rsidR="00B9632B" w:rsidRPr="00146C72">
        <w:rPr>
          <w:lang w:val="uk-UA"/>
        </w:rPr>
        <w:t xml:space="preserve">При рівній кількості голосів «за» та «проти» затверджується те рішення, за яке віддав свій голос Голова </w:t>
      </w:r>
      <w:r w:rsidR="00AA6B68" w:rsidRPr="00146C72">
        <w:rPr>
          <w:lang w:val="uk-UA"/>
        </w:rPr>
        <w:t>РК НААК</w:t>
      </w:r>
      <w:r w:rsidR="004906D5" w:rsidRPr="00146C72">
        <w:rPr>
          <w:lang w:val="uk-UA"/>
        </w:rPr>
        <w:t>У</w:t>
      </w:r>
      <w:r w:rsidR="00B9632B" w:rsidRPr="00146C72">
        <w:rPr>
          <w:lang w:val="uk-UA"/>
        </w:rPr>
        <w:t>.</w:t>
      </w:r>
    </w:p>
    <w:p w14:paraId="582A04AE" w14:textId="77777777" w:rsidR="00F31144" w:rsidRPr="00146C72" w:rsidRDefault="00FD204E" w:rsidP="0047346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.2. На засіданнях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ведеться протокол та за рішенням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може вестись аудіо запис засідання, про що члени повідомляються Секретарем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F31144" w:rsidRPr="00146C72">
        <w:rPr>
          <w:lang w:val="uk-UA"/>
        </w:rPr>
        <w:t xml:space="preserve">. </w:t>
      </w:r>
    </w:p>
    <w:p w14:paraId="582A04AF" w14:textId="77777777" w:rsidR="00F31144" w:rsidRPr="00146C72" w:rsidRDefault="00FD204E" w:rsidP="004906D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473465" w:rsidRPr="00146C72">
        <w:rPr>
          <w:lang w:val="uk-UA"/>
        </w:rPr>
        <w:t xml:space="preserve">.3. </w:t>
      </w:r>
      <w:r w:rsidR="00F31144" w:rsidRPr="00146C72">
        <w:rPr>
          <w:lang w:val="uk-UA"/>
        </w:rPr>
        <w:t xml:space="preserve">Засідання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скликаються перед початком перевірок або за їх результатами, а також у випадку необхідності. Член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може ініціювати скликання позачергового засідання </w:t>
      </w:r>
      <w:r w:rsidR="00EC74D3" w:rsidRPr="00146C72">
        <w:rPr>
          <w:lang w:val="uk-UA"/>
        </w:rPr>
        <w:t>РК</w:t>
      </w:r>
      <w:r w:rsidR="00AA6B68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у випадку виявлення порушень, що вимагають невідкладного рішення </w:t>
      </w:r>
      <w:r w:rsidR="00AA6B68" w:rsidRPr="00146C72">
        <w:rPr>
          <w:lang w:val="uk-UA"/>
        </w:rPr>
        <w:t>РК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F31144" w:rsidRPr="00146C72">
        <w:rPr>
          <w:lang w:val="uk-UA"/>
        </w:rPr>
        <w:t xml:space="preserve">. Вимога про проведення засідання має містити перелік питань для включення їх до порядку денного. Член </w:t>
      </w:r>
      <w:r w:rsidR="00EC74D3" w:rsidRPr="00146C72">
        <w:rPr>
          <w:lang w:val="uk-UA"/>
        </w:rPr>
        <w:t>РК</w:t>
      </w:r>
      <w:r w:rsidR="004906D5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>має право заявити самовідвід під час голосування з питання перевірки регіону, в якому знаходиться його робоче місце згідно з відомостями ЄРА</w:t>
      </w:r>
      <w:r w:rsidR="00EC74D3" w:rsidRPr="00146C72">
        <w:rPr>
          <w:lang w:val="uk-UA"/>
        </w:rPr>
        <w:t>К</w:t>
      </w:r>
      <w:r w:rsidR="00F31144" w:rsidRPr="00146C72">
        <w:rPr>
          <w:lang w:val="uk-UA"/>
        </w:rPr>
        <w:t xml:space="preserve">. Засідання </w:t>
      </w:r>
      <w:r w:rsidR="00EC74D3" w:rsidRPr="00146C72">
        <w:rPr>
          <w:lang w:val="uk-UA"/>
        </w:rPr>
        <w:t>РК</w:t>
      </w:r>
      <w:r w:rsidR="004906D5" w:rsidRPr="00146C72">
        <w:rPr>
          <w:lang w:val="uk-UA"/>
        </w:rPr>
        <w:t xml:space="preserve"> Н</w:t>
      </w:r>
      <w:r w:rsidR="00EC74D3" w:rsidRPr="00146C72">
        <w:rPr>
          <w:lang w:val="uk-UA"/>
        </w:rPr>
        <w:t>ААК</w:t>
      </w:r>
      <w:r w:rsidR="004906D5" w:rsidRPr="00146C72">
        <w:rPr>
          <w:lang w:val="uk-UA"/>
        </w:rPr>
        <w:t>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скликаються Головою </w:t>
      </w:r>
      <w:r w:rsidR="004906D5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. Засідання </w:t>
      </w:r>
      <w:r w:rsidR="004906D5" w:rsidRPr="00146C72">
        <w:rPr>
          <w:lang w:val="uk-UA"/>
        </w:rPr>
        <w:t>РК НААКУ</w:t>
      </w:r>
      <w:r w:rsidR="00EC74D3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повинно бути скликано Головою не пізніше як через 10 (десять) робочих днів після отримання відповідної вимоги від ініціатора проведення засідання </w:t>
      </w:r>
      <w:r w:rsidR="004906D5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. </w:t>
      </w:r>
    </w:p>
    <w:p w14:paraId="582A04B0" w14:textId="77777777" w:rsidR="00F31144" w:rsidRPr="00146C72" w:rsidRDefault="00FD204E" w:rsidP="004906D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.4. На засідання </w:t>
      </w:r>
      <w:r w:rsidR="004906D5" w:rsidRPr="00146C72">
        <w:rPr>
          <w:lang w:val="uk-UA"/>
        </w:rPr>
        <w:t xml:space="preserve">Ревізійної комісії </w:t>
      </w:r>
      <w:r w:rsidR="00F31144" w:rsidRPr="00146C72">
        <w:rPr>
          <w:lang w:val="uk-UA"/>
        </w:rPr>
        <w:t xml:space="preserve">Головою можуть бути запрошені особи, яких стосуються питання, включені до порядку денного. </w:t>
      </w:r>
    </w:p>
    <w:p w14:paraId="582A04B1" w14:textId="018E76B9" w:rsidR="00F31144" w:rsidRPr="00146C72" w:rsidRDefault="00FD204E" w:rsidP="004906D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.5. Повідомлення про засідання </w:t>
      </w:r>
      <w:r w:rsidR="004906D5" w:rsidRPr="00146C72">
        <w:rPr>
          <w:lang w:val="uk-UA"/>
        </w:rPr>
        <w:t>Ревізійної комісії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та його порядок денний доводяться до відома членів </w:t>
      </w:r>
      <w:r w:rsidR="004906D5" w:rsidRPr="00146C72">
        <w:rPr>
          <w:lang w:val="uk-UA"/>
        </w:rPr>
        <w:t xml:space="preserve">Ревізійної комісії </w:t>
      </w:r>
      <w:r w:rsidR="00F31144" w:rsidRPr="00146C72">
        <w:rPr>
          <w:lang w:val="uk-UA"/>
        </w:rPr>
        <w:t xml:space="preserve">та інших осіб (за необхідності) за 5 (п'ять) робочих днів до проведення засідання </w:t>
      </w:r>
      <w:r w:rsidR="00473465" w:rsidRPr="00146C72">
        <w:rPr>
          <w:lang w:val="uk-UA"/>
        </w:rPr>
        <w:t xml:space="preserve">шляхом </w:t>
      </w:r>
      <w:r w:rsidR="00F31144" w:rsidRPr="00146C72">
        <w:rPr>
          <w:lang w:val="uk-UA"/>
        </w:rPr>
        <w:t xml:space="preserve">направлення повідомлення </w:t>
      </w:r>
      <w:r w:rsidR="00145325" w:rsidRPr="00146C72">
        <w:rPr>
          <w:lang w:val="uk-UA"/>
        </w:rPr>
        <w:t>поштою</w:t>
      </w:r>
      <w:r w:rsidR="007F57E8">
        <w:rPr>
          <w:lang w:val="uk-UA"/>
        </w:rPr>
        <w:t xml:space="preserve"> </w:t>
      </w:r>
      <w:r w:rsidR="007F57E8" w:rsidRPr="007F57E8">
        <w:rPr>
          <w:color w:val="FF0000"/>
          <w:lang w:val="uk-UA"/>
        </w:rPr>
        <w:t>та (або)</w:t>
      </w:r>
      <w:r w:rsidR="00145325" w:rsidRPr="00146C72">
        <w:rPr>
          <w:lang w:val="uk-UA"/>
        </w:rPr>
        <w:t xml:space="preserve"> </w:t>
      </w:r>
      <w:r w:rsidR="00F31144" w:rsidRPr="00146C72">
        <w:rPr>
          <w:lang w:val="uk-UA"/>
        </w:rPr>
        <w:t>електронною поштою</w:t>
      </w:r>
      <w:r w:rsidR="00473465" w:rsidRPr="00146C72">
        <w:rPr>
          <w:lang w:val="uk-UA"/>
        </w:rPr>
        <w:t>,</w:t>
      </w:r>
      <w:r w:rsidR="007F57E8">
        <w:rPr>
          <w:lang w:val="uk-UA"/>
        </w:rPr>
        <w:t xml:space="preserve"> </w:t>
      </w:r>
      <w:r w:rsidR="007F57E8" w:rsidRPr="007F57E8">
        <w:rPr>
          <w:color w:val="FF0000"/>
          <w:lang w:val="uk-UA"/>
        </w:rPr>
        <w:t>та (або)</w:t>
      </w:r>
      <w:r w:rsidR="00473465" w:rsidRPr="00146C72">
        <w:rPr>
          <w:lang w:val="uk-UA"/>
        </w:rPr>
        <w:t xml:space="preserve"> </w:t>
      </w:r>
      <w:r w:rsidR="00F31144" w:rsidRPr="00146C72">
        <w:rPr>
          <w:lang w:val="uk-UA"/>
        </w:rPr>
        <w:t>врученням п</w:t>
      </w:r>
      <w:r w:rsidR="00473465" w:rsidRPr="00146C72">
        <w:rPr>
          <w:lang w:val="uk-UA"/>
        </w:rPr>
        <w:t xml:space="preserve">овідомлення особисто під розпис. </w:t>
      </w:r>
      <w:r w:rsidR="00F31144" w:rsidRPr="00146C72">
        <w:rPr>
          <w:lang w:val="uk-UA"/>
        </w:rPr>
        <w:t>Повідомлення має містити інформацію про дату, час, місце проведен</w:t>
      </w:r>
      <w:r w:rsidR="00473465" w:rsidRPr="00146C72">
        <w:rPr>
          <w:lang w:val="uk-UA"/>
        </w:rPr>
        <w:t xml:space="preserve">ня засідання та порядок денний. </w:t>
      </w:r>
    </w:p>
    <w:p w14:paraId="582A04B2" w14:textId="77777777" w:rsidR="00F31144" w:rsidRPr="00146C72" w:rsidRDefault="00FD204E" w:rsidP="00B9632B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.6. Засідання </w:t>
      </w:r>
      <w:r w:rsidR="004906D5" w:rsidRPr="00146C72">
        <w:rPr>
          <w:lang w:val="uk-UA"/>
        </w:rPr>
        <w:t>Ревізійної комісії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>вважається прав</w:t>
      </w:r>
      <w:r w:rsidR="007D4AED" w:rsidRPr="00146C72">
        <w:rPr>
          <w:lang w:val="uk-UA"/>
        </w:rPr>
        <w:t>омочним, якщо на ньому присутні</w:t>
      </w:r>
      <w:r w:rsidR="00F31144" w:rsidRPr="00146C72">
        <w:rPr>
          <w:lang w:val="uk-UA"/>
        </w:rPr>
        <w:t xml:space="preserve"> не менше </w:t>
      </w:r>
      <w:r w:rsidR="00473465" w:rsidRPr="00146C72">
        <w:rPr>
          <w:lang w:val="uk-UA"/>
        </w:rPr>
        <w:t>двох третин</w:t>
      </w:r>
      <w:r w:rsidR="00F31144" w:rsidRPr="00146C72">
        <w:rPr>
          <w:lang w:val="uk-UA"/>
        </w:rPr>
        <w:t xml:space="preserve"> членів від обраного складу </w:t>
      </w:r>
      <w:r w:rsidR="004906D5" w:rsidRPr="00146C72">
        <w:rPr>
          <w:lang w:val="uk-UA"/>
        </w:rPr>
        <w:t>Ревізійної комісії</w:t>
      </w:r>
      <w:r w:rsidR="00F31144" w:rsidRPr="00146C72">
        <w:rPr>
          <w:lang w:val="uk-UA"/>
        </w:rPr>
        <w:t xml:space="preserve">.  </w:t>
      </w:r>
    </w:p>
    <w:p w14:paraId="582A04B3" w14:textId="77777777" w:rsidR="004906D5" w:rsidRPr="00146C72" w:rsidRDefault="00FD204E" w:rsidP="00DF720C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EB6BFB" w:rsidRPr="00146C72">
        <w:rPr>
          <w:lang w:val="uk-UA"/>
        </w:rPr>
        <w:t>.7</w:t>
      </w:r>
      <w:r w:rsidR="00F31144" w:rsidRPr="00146C72">
        <w:rPr>
          <w:lang w:val="uk-UA"/>
        </w:rPr>
        <w:t xml:space="preserve">. На засіданні </w:t>
      </w:r>
      <w:r w:rsidR="004906D5" w:rsidRPr="00146C72">
        <w:rPr>
          <w:lang w:val="uk-UA"/>
        </w:rPr>
        <w:t>РК НААКУ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можуть бути ухвалені рішення з питань, не внесених до порядку денного, якщо більшість з присутніх на засіданні членів </w:t>
      </w:r>
      <w:r w:rsidR="004906D5" w:rsidRPr="00146C72">
        <w:rPr>
          <w:lang w:val="uk-UA"/>
        </w:rPr>
        <w:t>РК НААКУ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не заперечує проти винесення цих питань на голосування. </w:t>
      </w:r>
    </w:p>
    <w:p w14:paraId="582A04B4" w14:textId="77777777" w:rsidR="00F31144" w:rsidRPr="00146C72" w:rsidRDefault="00FD204E" w:rsidP="00DF720C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EB6BFB" w:rsidRPr="00146C72">
        <w:rPr>
          <w:lang w:val="uk-UA"/>
        </w:rPr>
        <w:t>.8</w:t>
      </w:r>
      <w:r w:rsidR="00F31144" w:rsidRPr="00146C72">
        <w:rPr>
          <w:lang w:val="uk-UA"/>
        </w:rPr>
        <w:t>. Під час засідання забезпечує</w:t>
      </w:r>
      <w:r w:rsidR="00145325" w:rsidRPr="00146C72">
        <w:rPr>
          <w:lang w:val="uk-UA"/>
        </w:rPr>
        <w:t>ться</w:t>
      </w:r>
      <w:r w:rsidR="00F31144" w:rsidRPr="00146C72">
        <w:rPr>
          <w:lang w:val="uk-UA"/>
        </w:rPr>
        <w:t xml:space="preserve"> ведення протоколу, в якому зазначаються: повне найменування комісії; номер протоколу та рішень; дата, час та місце проведення засідання; особи, які брали участь у засіданні; наявність кворуму; порядок денний засідання; основні положення виступів; питання, винесені на голосування, та підсумки голосування із зазначенням прізвищ членів </w:t>
      </w:r>
      <w:r w:rsidR="004906D5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які голосували «за», «проти» з кожного питання; зміст прийнятих рішень. </w:t>
      </w:r>
    </w:p>
    <w:p w14:paraId="582A04B5" w14:textId="77777777" w:rsidR="00F31144" w:rsidRPr="00146C72" w:rsidRDefault="00FD204E" w:rsidP="00DF720C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EB6BFB" w:rsidRPr="00146C72">
        <w:rPr>
          <w:lang w:val="uk-UA"/>
        </w:rPr>
        <w:t>.9</w:t>
      </w:r>
      <w:r w:rsidR="00F31144" w:rsidRPr="00146C72">
        <w:rPr>
          <w:lang w:val="uk-UA"/>
        </w:rPr>
        <w:t xml:space="preserve">. Протоколи засідань </w:t>
      </w:r>
      <w:r w:rsidR="004906D5" w:rsidRPr="00146C72">
        <w:rPr>
          <w:lang w:val="uk-UA"/>
        </w:rPr>
        <w:t>РК НААКУ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підписуються Головою та </w:t>
      </w:r>
      <w:r w:rsidR="00145325" w:rsidRPr="00146C72">
        <w:rPr>
          <w:lang w:val="uk-UA"/>
        </w:rPr>
        <w:t>присутніми членами</w:t>
      </w:r>
      <w:r w:rsidR="00F31144" w:rsidRPr="00146C72">
        <w:rPr>
          <w:lang w:val="uk-UA"/>
        </w:rPr>
        <w:t xml:space="preserve"> </w:t>
      </w:r>
      <w:r w:rsidR="004906D5" w:rsidRPr="00146C72">
        <w:rPr>
          <w:lang w:val="uk-UA"/>
        </w:rPr>
        <w:t>РК НААКУ</w:t>
      </w:r>
      <w:r w:rsidR="00605A4F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у строк не більше 5 (п’яти) робочих днів з дати проведення засідання. </w:t>
      </w:r>
    </w:p>
    <w:p w14:paraId="582A04B6" w14:textId="77777777" w:rsidR="00F31144" w:rsidRPr="00146C72" w:rsidRDefault="00FD204E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>5</w:t>
      </w:r>
      <w:r w:rsidR="001D4BDF" w:rsidRPr="00146C72">
        <w:rPr>
          <w:lang w:val="uk-UA"/>
        </w:rPr>
        <w:t>.1</w:t>
      </w:r>
      <w:r w:rsidR="00EB6BFB" w:rsidRPr="00146C72">
        <w:rPr>
          <w:lang w:val="uk-UA"/>
        </w:rPr>
        <w:t>0</w:t>
      </w:r>
      <w:r w:rsidR="00F31144" w:rsidRPr="00146C72">
        <w:rPr>
          <w:lang w:val="uk-UA"/>
        </w:rPr>
        <w:t xml:space="preserve">. Голова </w:t>
      </w:r>
      <w:r w:rsidR="00DF2757" w:rsidRPr="00146C72">
        <w:rPr>
          <w:lang w:val="uk-UA"/>
        </w:rPr>
        <w:t>РК НААКУ</w:t>
      </w:r>
      <w:r w:rsidR="006127DB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має наступні повноваження: </w:t>
      </w:r>
    </w:p>
    <w:p w14:paraId="582A04B7" w14:textId="77777777" w:rsidR="00145325" w:rsidRPr="00146C72" w:rsidRDefault="00145325" w:rsidP="00145325">
      <w:pPr>
        <w:shd w:val="clear" w:color="auto" w:fill="FFFFFF"/>
        <w:jc w:val="both"/>
        <w:rPr>
          <w:color w:val="000000"/>
          <w:lang w:val="uk-UA"/>
        </w:rPr>
      </w:pPr>
      <w:r w:rsidRPr="00146C72">
        <w:rPr>
          <w:color w:val="000000"/>
          <w:lang w:val="uk-UA"/>
        </w:rPr>
        <w:t>5.10.1. скликає засідання Ревізійної комісії, визначає порядок денний та головує на засіданнях;</w:t>
      </w:r>
    </w:p>
    <w:p w14:paraId="582A04B8" w14:textId="77777777" w:rsidR="00145325" w:rsidRPr="00146C72" w:rsidRDefault="00145325" w:rsidP="00145325">
      <w:pPr>
        <w:shd w:val="clear" w:color="auto" w:fill="FFFFFF"/>
        <w:jc w:val="both"/>
        <w:rPr>
          <w:color w:val="000000"/>
          <w:lang w:val="uk-UA"/>
        </w:rPr>
      </w:pPr>
      <w:r w:rsidRPr="00146C72">
        <w:rPr>
          <w:color w:val="000000"/>
          <w:lang w:val="uk-UA"/>
        </w:rPr>
        <w:lastRenderedPageBreak/>
        <w:t xml:space="preserve">5.10.2. доповідає висновки Ревізійної комісії З`їзду арбітражних керуючих України; </w:t>
      </w:r>
    </w:p>
    <w:p w14:paraId="582A04B9" w14:textId="77777777" w:rsidR="00145325" w:rsidRPr="00146C72" w:rsidRDefault="00145325" w:rsidP="00145325">
      <w:pPr>
        <w:shd w:val="clear" w:color="auto" w:fill="FFFFFF"/>
        <w:jc w:val="both"/>
        <w:rPr>
          <w:color w:val="000000"/>
          <w:lang w:val="uk-UA"/>
        </w:rPr>
      </w:pPr>
      <w:r w:rsidRPr="00146C72">
        <w:rPr>
          <w:color w:val="000000"/>
          <w:lang w:val="uk-UA"/>
        </w:rPr>
        <w:t xml:space="preserve">5.10.3. оголошує З`їзду арбітражних керуючих України про рекомендації Ревізійної комісії з питань кошторису органів Асоціації та розміру членських внесків; </w:t>
      </w:r>
    </w:p>
    <w:p w14:paraId="582A04BA" w14:textId="77777777" w:rsidR="00145325" w:rsidRPr="00146C72" w:rsidRDefault="00145325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>5.10.4. бере участь у засіданнях Ради арбітражних керуючих України з питань кошторису органів Асоціації із правом дорадчого голосу;</w:t>
      </w:r>
    </w:p>
    <w:p w14:paraId="582A04BB" w14:textId="77777777" w:rsidR="00145325" w:rsidRPr="00146C72" w:rsidRDefault="00145325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 xml:space="preserve">5.10.5. </w:t>
      </w:r>
      <w:r w:rsidR="00772C30" w:rsidRPr="00146C72">
        <w:rPr>
          <w:lang w:val="uk-UA"/>
        </w:rPr>
        <w:t>організовує поточну роботу РК НААКУ;</w:t>
      </w:r>
    </w:p>
    <w:p w14:paraId="582A04BC" w14:textId="77777777" w:rsidR="00772C30" w:rsidRPr="00146C72" w:rsidRDefault="00772C30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>5.10.6. представляє РК НААКУ перед органами самоврядування арбітражних керуючих;</w:t>
      </w:r>
    </w:p>
    <w:p w14:paraId="582A04BD" w14:textId="77777777" w:rsidR="00772C30" w:rsidRPr="00146C72" w:rsidRDefault="00772C30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>5.10.7. підписує документи від імені РК НААКУ;</w:t>
      </w:r>
    </w:p>
    <w:p w14:paraId="582A04BE" w14:textId="77777777" w:rsidR="00772C30" w:rsidRPr="00146C72" w:rsidRDefault="00772C30" w:rsidP="00145325">
      <w:pPr>
        <w:pStyle w:val="Default"/>
        <w:jc w:val="both"/>
        <w:rPr>
          <w:lang w:val="uk-UA"/>
        </w:rPr>
      </w:pPr>
      <w:r w:rsidRPr="00146C72">
        <w:rPr>
          <w:lang w:val="uk-UA"/>
        </w:rPr>
        <w:t>5.10.8. розподіляє обов'язки між членами РК НААКУ, надає інші доручення;</w:t>
      </w:r>
    </w:p>
    <w:p w14:paraId="582A04BF" w14:textId="77777777" w:rsidR="00605A4F" w:rsidRPr="00146C72" w:rsidRDefault="00772C30" w:rsidP="00772C30">
      <w:pPr>
        <w:pStyle w:val="Default"/>
        <w:jc w:val="both"/>
        <w:rPr>
          <w:lang w:val="uk-UA"/>
        </w:rPr>
      </w:pPr>
      <w:r w:rsidRPr="00146C72">
        <w:rPr>
          <w:lang w:val="uk-UA"/>
        </w:rPr>
        <w:t>5.10.9. вчиняє інші дії, що випливають зі змісту Кодексу України з процедур банкрутства України, цього Положення, рішень з'їзду арбітражних керуючих України, актів НААКУ.</w:t>
      </w:r>
    </w:p>
    <w:p w14:paraId="582A04C0" w14:textId="77777777" w:rsidR="00435901" w:rsidRPr="00146C72" w:rsidRDefault="00435901" w:rsidP="00DF720C">
      <w:pPr>
        <w:pStyle w:val="Default"/>
        <w:jc w:val="both"/>
        <w:rPr>
          <w:lang w:val="uk-UA"/>
        </w:rPr>
      </w:pPr>
    </w:p>
    <w:p w14:paraId="582A04C1" w14:textId="77777777" w:rsidR="00F31144" w:rsidRPr="00146C72" w:rsidRDefault="00F31144" w:rsidP="006F0D78">
      <w:pPr>
        <w:pStyle w:val="Default"/>
        <w:numPr>
          <w:ilvl w:val="0"/>
          <w:numId w:val="43"/>
        </w:numPr>
        <w:jc w:val="center"/>
        <w:rPr>
          <w:b/>
          <w:bCs/>
          <w:lang w:val="uk-UA"/>
        </w:rPr>
      </w:pPr>
      <w:r w:rsidRPr="00146C72">
        <w:rPr>
          <w:b/>
          <w:bCs/>
          <w:lang w:val="uk-UA"/>
        </w:rPr>
        <w:t>ПРОВЕДЕННЯ ПЕРЕВІРОК</w:t>
      </w:r>
    </w:p>
    <w:p w14:paraId="582A04C2" w14:textId="77777777" w:rsidR="00435901" w:rsidRPr="00146C72" w:rsidRDefault="00435901" w:rsidP="00435901">
      <w:pPr>
        <w:pStyle w:val="Default"/>
        <w:ind w:left="810"/>
        <w:rPr>
          <w:lang w:val="uk-UA"/>
        </w:rPr>
      </w:pPr>
    </w:p>
    <w:p w14:paraId="582A04C3" w14:textId="77777777" w:rsidR="00F31144" w:rsidRPr="00146C72" w:rsidRDefault="00585DD4" w:rsidP="00435901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 xml:space="preserve">.1.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>проводить планову перевірку фінансово-господарської діяльності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>У,</w:t>
      </w:r>
      <w:r w:rsidR="006714BC" w:rsidRPr="00146C72">
        <w:rPr>
          <w:lang w:val="uk-UA"/>
        </w:rPr>
        <w:t xml:space="preserve"> її органів,</w:t>
      </w:r>
      <w:r w:rsidR="00F31144" w:rsidRPr="00146C72">
        <w:rPr>
          <w:lang w:val="uk-UA"/>
        </w:rPr>
        <w:t xml:space="preserve"> рад </w:t>
      </w:r>
      <w:r w:rsidR="006714BC" w:rsidRPr="00146C72">
        <w:rPr>
          <w:lang w:val="uk-UA"/>
        </w:rPr>
        <w:t>арбітражних керуючих</w:t>
      </w:r>
      <w:r w:rsidR="00F31144" w:rsidRPr="00146C72">
        <w:rPr>
          <w:lang w:val="uk-UA"/>
        </w:rPr>
        <w:t xml:space="preserve"> регіонів, та створених за їх участю юридичних осіб</w:t>
      </w:r>
      <w:r w:rsidR="00CD2E42" w:rsidRPr="00146C72">
        <w:rPr>
          <w:lang w:val="uk-UA"/>
        </w:rPr>
        <w:t xml:space="preserve"> не рідше одного разу на 2</w:t>
      </w:r>
      <w:r w:rsidR="00F31144" w:rsidRPr="00146C72">
        <w:rPr>
          <w:lang w:val="uk-UA"/>
        </w:rPr>
        <w:t xml:space="preserve"> (</w:t>
      </w:r>
      <w:r w:rsidR="00CD2E42" w:rsidRPr="00146C72">
        <w:rPr>
          <w:lang w:val="uk-UA"/>
        </w:rPr>
        <w:t>два) роки</w:t>
      </w:r>
      <w:r w:rsidR="00F31144" w:rsidRPr="00146C72">
        <w:rPr>
          <w:lang w:val="uk-UA"/>
        </w:rPr>
        <w:t xml:space="preserve">, але не частіше ніж один раз на </w:t>
      </w:r>
      <w:r w:rsidR="00CD2E42" w:rsidRPr="00146C72">
        <w:rPr>
          <w:lang w:val="uk-UA"/>
        </w:rPr>
        <w:t>1 (один) рік</w:t>
      </w:r>
      <w:r w:rsidR="00F31144" w:rsidRPr="00146C72">
        <w:rPr>
          <w:lang w:val="uk-UA"/>
        </w:rPr>
        <w:t xml:space="preserve"> та звітує про свою діяльність перед з'їздом </w:t>
      </w:r>
      <w:r w:rsidR="006714BC" w:rsidRPr="00146C72">
        <w:rPr>
          <w:lang w:val="uk-UA"/>
        </w:rPr>
        <w:t>арбітражних керуючих</w:t>
      </w:r>
      <w:r w:rsidR="00F31144" w:rsidRPr="00146C72">
        <w:rPr>
          <w:lang w:val="uk-UA"/>
        </w:rPr>
        <w:t xml:space="preserve"> України. Перевірка проводиться за місцезнаходженням суб’єкта перевірки. </w:t>
      </w:r>
    </w:p>
    <w:p w14:paraId="582A04C4" w14:textId="77777777" w:rsidR="00F31144" w:rsidRPr="00146C72" w:rsidRDefault="00585DD4" w:rsidP="00435901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6714BC" w:rsidRPr="00146C72">
        <w:rPr>
          <w:lang w:val="uk-UA"/>
        </w:rPr>
        <w:t>2</w:t>
      </w:r>
      <w:r w:rsidR="00F31144" w:rsidRPr="00146C72">
        <w:rPr>
          <w:lang w:val="uk-UA"/>
        </w:rPr>
        <w:t xml:space="preserve">. План проведення перевірок розробляється та затверджується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. Затверджені плани розміщуються на офіційному веб-сайті </w:t>
      </w:r>
      <w:r w:rsidR="00DF2757" w:rsidRPr="00146C72">
        <w:rPr>
          <w:lang w:val="uk-UA"/>
        </w:rPr>
        <w:t xml:space="preserve">РК НААКУ </w:t>
      </w:r>
      <w:r w:rsidR="00F31144" w:rsidRPr="00146C72">
        <w:rPr>
          <w:lang w:val="uk-UA"/>
        </w:rPr>
        <w:t>та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 xml:space="preserve">У. </w:t>
      </w:r>
    </w:p>
    <w:p w14:paraId="582A04C5" w14:textId="77777777" w:rsidR="00F31144" w:rsidRPr="00146C72" w:rsidRDefault="00585DD4" w:rsidP="00435901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6714BC" w:rsidRPr="00146C72">
        <w:rPr>
          <w:lang w:val="uk-UA"/>
        </w:rPr>
        <w:t>3</w:t>
      </w:r>
      <w:r w:rsidR="00F31144" w:rsidRPr="00146C72">
        <w:rPr>
          <w:lang w:val="uk-UA"/>
        </w:rPr>
        <w:t xml:space="preserve">. Про проведення перевірки </w:t>
      </w:r>
      <w:r w:rsidR="00772C30" w:rsidRPr="00146C72">
        <w:rPr>
          <w:lang w:val="uk-UA"/>
        </w:rPr>
        <w:t xml:space="preserve">орган Асоціації повідомляється </w:t>
      </w:r>
      <w:r w:rsidR="00F31144" w:rsidRPr="00146C72">
        <w:rPr>
          <w:lang w:val="uk-UA"/>
        </w:rPr>
        <w:t xml:space="preserve">не пізніше ніж за 20 (двадцять) днів до </w:t>
      </w:r>
      <w:r w:rsidR="00772C30" w:rsidRPr="00146C72">
        <w:rPr>
          <w:lang w:val="uk-UA"/>
        </w:rPr>
        <w:t>її проведення</w:t>
      </w:r>
      <w:r w:rsidR="00F31144" w:rsidRPr="00146C72">
        <w:rPr>
          <w:lang w:val="uk-UA"/>
        </w:rPr>
        <w:t xml:space="preserve">. Разом з повідомленням про перевірку направляється запит з визначеним переліком документів, що необхідно підготувати для перевірки. </w:t>
      </w:r>
    </w:p>
    <w:p w14:paraId="582A04C6" w14:textId="77777777" w:rsidR="00F31144" w:rsidRPr="00146C72" w:rsidRDefault="00585DD4" w:rsidP="00435901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6714BC" w:rsidRPr="00146C72">
        <w:rPr>
          <w:lang w:val="uk-UA"/>
        </w:rPr>
        <w:t>4</w:t>
      </w:r>
      <w:r w:rsidR="00F31144" w:rsidRPr="00146C72">
        <w:rPr>
          <w:lang w:val="uk-UA"/>
        </w:rPr>
        <w:t xml:space="preserve">. При проведенні перевірки члени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зобов'язані належним чином дослідити всі документи і матеріали, що мають відношення до предмету перевірки. </w:t>
      </w:r>
    </w:p>
    <w:p w14:paraId="582A04C7" w14:textId="77777777" w:rsidR="00F31144" w:rsidRPr="00146C72" w:rsidRDefault="00585DD4" w:rsidP="00F31144">
      <w:pPr>
        <w:pStyle w:val="Default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6714BC" w:rsidRPr="00146C72">
        <w:rPr>
          <w:lang w:val="uk-UA"/>
        </w:rPr>
        <w:t>5</w:t>
      </w:r>
      <w:r w:rsidR="00F31144" w:rsidRPr="00146C72">
        <w:rPr>
          <w:lang w:val="uk-UA"/>
        </w:rPr>
        <w:t xml:space="preserve">. Рішення про призначення перевірки повинно містити: </w:t>
      </w:r>
    </w:p>
    <w:p w14:paraId="582A04C8" w14:textId="77777777" w:rsidR="00F31144" w:rsidRPr="00146C72" w:rsidRDefault="00585DD4" w:rsidP="00017C8A">
      <w:pPr>
        <w:pStyle w:val="Default"/>
        <w:tabs>
          <w:tab w:val="left" w:pos="0"/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>6</w:t>
      </w:r>
      <w:r w:rsidR="00017C8A" w:rsidRPr="00146C72">
        <w:rPr>
          <w:lang w:val="uk-UA"/>
        </w:rPr>
        <w:t xml:space="preserve">.5.1. </w:t>
      </w:r>
      <w:r w:rsidR="00F31144" w:rsidRPr="00146C72">
        <w:rPr>
          <w:lang w:val="uk-UA"/>
        </w:rPr>
        <w:t xml:space="preserve">найменування суб’єкту перевірки; </w:t>
      </w:r>
    </w:p>
    <w:p w14:paraId="582A04C9" w14:textId="77777777" w:rsidR="00F31144" w:rsidRPr="00146C72" w:rsidRDefault="00585DD4" w:rsidP="00017C8A">
      <w:pPr>
        <w:pStyle w:val="Default"/>
        <w:tabs>
          <w:tab w:val="left" w:pos="0"/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>6</w:t>
      </w:r>
      <w:r w:rsidR="00017C8A" w:rsidRPr="00146C72">
        <w:rPr>
          <w:lang w:val="uk-UA"/>
        </w:rPr>
        <w:t xml:space="preserve">.5.2. </w:t>
      </w:r>
      <w:r w:rsidR="00F31144" w:rsidRPr="00146C72">
        <w:rPr>
          <w:lang w:val="uk-UA"/>
        </w:rPr>
        <w:t xml:space="preserve">початок проведення перевірки; </w:t>
      </w:r>
    </w:p>
    <w:p w14:paraId="582A04CA" w14:textId="77777777" w:rsidR="00F31144" w:rsidRPr="00146C72" w:rsidRDefault="00585DD4" w:rsidP="00017C8A">
      <w:pPr>
        <w:pStyle w:val="Default"/>
        <w:tabs>
          <w:tab w:val="left" w:pos="0"/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>6</w:t>
      </w:r>
      <w:r w:rsidR="00017C8A" w:rsidRPr="00146C72">
        <w:rPr>
          <w:lang w:val="uk-UA"/>
        </w:rPr>
        <w:t xml:space="preserve">.5.3. </w:t>
      </w:r>
      <w:r w:rsidR="00F31144" w:rsidRPr="00146C72">
        <w:rPr>
          <w:lang w:val="uk-UA"/>
        </w:rPr>
        <w:t xml:space="preserve">період діяльності, за який проводиться перевірка; </w:t>
      </w:r>
    </w:p>
    <w:p w14:paraId="582A04CB" w14:textId="77777777" w:rsidR="00F31144" w:rsidRPr="00146C72" w:rsidRDefault="00585DD4" w:rsidP="00017C8A">
      <w:pPr>
        <w:pStyle w:val="Default"/>
        <w:tabs>
          <w:tab w:val="left" w:pos="0"/>
          <w:tab w:val="left" w:pos="284"/>
        </w:tabs>
        <w:jc w:val="both"/>
        <w:rPr>
          <w:lang w:val="uk-UA"/>
        </w:rPr>
      </w:pPr>
      <w:r w:rsidRPr="00146C72">
        <w:rPr>
          <w:lang w:val="uk-UA"/>
        </w:rPr>
        <w:t>6</w:t>
      </w:r>
      <w:r w:rsidR="00017C8A" w:rsidRPr="00146C72">
        <w:rPr>
          <w:lang w:val="uk-UA"/>
        </w:rPr>
        <w:t xml:space="preserve">.5.4. </w:t>
      </w:r>
      <w:r w:rsidR="00F31144" w:rsidRPr="00146C72">
        <w:rPr>
          <w:lang w:val="uk-UA"/>
        </w:rPr>
        <w:t xml:space="preserve">інформацію про члена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який є відповідальним за конкретну перевірку. </w:t>
      </w:r>
    </w:p>
    <w:p w14:paraId="582A04CC" w14:textId="77777777" w:rsidR="00F31144" w:rsidRPr="00146C72" w:rsidRDefault="00585DD4" w:rsidP="00F31144">
      <w:pPr>
        <w:pStyle w:val="Default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6714BC" w:rsidRPr="00146C72">
        <w:rPr>
          <w:lang w:val="uk-UA"/>
        </w:rPr>
        <w:t>6</w:t>
      </w:r>
      <w:r w:rsidR="00F31144" w:rsidRPr="00146C72">
        <w:rPr>
          <w:lang w:val="uk-UA"/>
        </w:rPr>
        <w:t xml:space="preserve">. Запит повинен містити: </w:t>
      </w:r>
    </w:p>
    <w:p w14:paraId="582A04CD" w14:textId="77777777" w:rsidR="00F31144" w:rsidRPr="00146C72" w:rsidRDefault="00F31144" w:rsidP="00585DD4">
      <w:pPr>
        <w:pStyle w:val="Default"/>
        <w:numPr>
          <w:ilvl w:val="2"/>
          <w:numId w:val="4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перелік або характеристику (класифікацію) документів та інформації щодо предмету перевірки; </w:t>
      </w:r>
    </w:p>
    <w:p w14:paraId="582A04CE" w14:textId="77777777" w:rsidR="00F31144" w:rsidRPr="00146C72" w:rsidRDefault="00F31144" w:rsidP="00585DD4">
      <w:pPr>
        <w:pStyle w:val="Default"/>
        <w:numPr>
          <w:ilvl w:val="2"/>
          <w:numId w:val="4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ім’я та контактні дані (телефон, е-пошту) члена </w:t>
      </w:r>
      <w:r w:rsidR="00DF2757" w:rsidRPr="00146C72">
        <w:rPr>
          <w:lang w:val="uk-UA"/>
        </w:rPr>
        <w:t>РК НААКУ</w:t>
      </w:r>
      <w:r w:rsidRPr="00146C72">
        <w:rPr>
          <w:lang w:val="uk-UA"/>
        </w:rPr>
        <w:t xml:space="preserve">, який є відповідальним за конкретну перевірку; </w:t>
      </w:r>
    </w:p>
    <w:p w14:paraId="582A04CF" w14:textId="77777777" w:rsidR="00F31144" w:rsidRPr="00146C72" w:rsidRDefault="00F31144" w:rsidP="00585DD4">
      <w:pPr>
        <w:pStyle w:val="Default"/>
        <w:numPr>
          <w:ilvl w:val="2"/>
          <w:numId w:val="4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46C72">
        <w:rPr>
          <w:lang w:val="uk-UA"/>
        </w:rPr>
        <w:t xml:space="preserve">строки надання документів та інформації щодо предмету перевірки, інформацію щодо вигляду, в якому мають бути надані документи. </w:t>
      </w:r>
    </w:p>
    <w:p w14:paraId="582A04D0" w14:textId="77777777" w:rsidR="00F31144" w:rsidRPr="00146C72" w:rsidRDefault="00585DD4" w:rsidP="00DF2757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017C8A" w:rsidRPr="00146C72">
        <w:rPr>
          <w:lang w:val="uk-UA"/>
        </w:rPr>
        <w:t>7</w:t>
      </w:r>
      <w:r w:rsidR="00F31144" w:rsidRPr="00146C72">
        <w:rPr>
          <w:lang w:val="uk-UA"/>
        </w:rPr>
        <w:t xml:space="preserve">. Рішення, запити та інші документи, які затверджуються на засіданні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мають бути оформлені у ті самі строки, що і складання Протоколу засідання. </w:t>
      </w:r>
    </w:p>
    <w:p w14:paraId="582A04D1" w14:textId="77777777" w:rsidR="00F31144" w:rsidRPr="00146C72" w:rsidRDefault="00585DD4" w:rsidP="005E19C2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</w:t>
      </w:r>
      <w:r w:rsidR="00017C8A" w:rsidRPr="00146C72">
        <w:rPr>
          <w:lang w:val="uk-UA"/>
        </w:rPr>
        <w:t>8</w:t>
      </w:r>
      <w:r w:rsidR="00F31144" w:rsidRPr="00146C72">
        <w:rPr>
          <w:lang w:val="uk-UA"/>
        </w:rPr>
        <w:t>. Рішення про проведення перевірки та запити доводяться до відома посадової особи, що несе відповідальність за фінансово-господарську діяльність суб’єкта перевірки невідкладно після його оформлення шляхом</w:t>
      </w:r>
      <w:r w:rsidR="005E19C2" w:rsidRPr="00146C72">
        <w:rPr>
          <w:lang w:val="uk-UA"/>
        </w:rPr>
        <w:t xml:space="preserve"> </w:t>
      </w:r>
      <w:r w:rsidR="00F31144" w:rsidRPr="00146C72">
        <w:rPr>
          <w:lang w:val="uk-UA"/>
        </w:rPr>
        <w:t>поштового відправлення рекомендованим листом на офіційну адресу, вказану на офіційному веб-сайті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>У</w:t>
      </w:r>
      <w:r w:rsidR="005E19C2" w:rsidRPr="00146C72">
        <w:rPr>
          <w:lang w:val="uk-UA"/>
        </w:rPr>
        <w:t xml:space="preserve">, </w:t>
      </w:r>
      <w:r w:rsidR="00F31144" w:rsidRPr="00146C72">
        <w:rPr>
          <w:lang w:val="uk-UA"/>
        </w:rPr>
        <w:t>направлення</w:t>
      </w:r>
      <w:r w:rsidR="005E19C2" w:rsidRPr="00146C72">
        <w:rPr>
          <w:lang w:val="uk-UA"/>
        </w:rPr>
        <w:t>м</w:t>
      </w:r>
      <w:r w:rsidR="00F31144" w:rsidRPr="00146C72">
        <w:rPr>
          <w:lang w:val="uk-UA"/>
        </w:rPr>
        <w:t xml:space="preserve"> повідомлення електронною поштою на офіційну адресу, вказану на офіційному веб-сайті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>У</w:t>
      </w:r>
      <w:r w:rsidR="005E19C2" w:rsidRPr="00146C72">
        <w:rPr>
          <w:lang w:val="uk-UA"/>
        </w:rPr>
        <w:t xml:space="preserve"> або </w:t>
      </w:r>
      <w:r w:rsidR="00F31144" w:rsidRPr="00146C72">
        <w:rPr>
          <w:lang w:val="uk-UA"/>
        </w:rPr>
        <w:t xml:space="preserve">врученням повідомлення особисто під розпис. </w:t>
      </w:r>
    </w:p>
    <w:p w14:paraId="582A04D2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017C8A" w:rsidRPr="00146C72">
        <w:rPr>
          <w:lang w:val="uk-UA"/>
        </w:rPr>
        <w:t>.</w:t>
      </w:r>
      <w:r w:rsidRPr="00146C72">
        <w:rPr>
          <w:lang w:val="uk-UA"/>
        </w:rPr>
        <w:t>9</w:t>
      </w:r>
      <w:r w:rsidR="00F31144" w:rsidRPr="00146C72">
        <w:rPr>
          <w:lang w:val="uk-UA"/>
        </w:rPr>
        <w:t xml:space="preserve">.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в процесі проведення перевірки має право запитувати додаткові матеріали, пояснення, інформацію. Зазначені документи мають бути надані </w:t>
      </w:r>
      <w:r w:rsidR="00146C72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 не пізніше ніж через 5 (п'ять) робочих днів після отримання письмового запиту. За вимогою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їй має бути надано можливість ознайомитися з оригіналами зазначених документів. </w:t>
      </w:r>
    </w:p>
    <w:p w14:paraId="582A04D3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D204E" w:rsidRPr="00146C72">
        <w:rPr>
          <w:lang w:val="uk-UA"/>
        </w:rPr>
        <w:t>.</w:t>
      </w:r>
      <w:r w:rsidRPr="00146C72">
        <w:rPr>
          <w:lang w:val="uk-UA"/>
        </w:rPr>
        <w:t>10</w:t>
      </w:r>
      <w:r w:rsidR="00F31144" w:rsidRPr="00146C72">
        <w:rPr>
          <w:lang w:val="uk-UA"/>
        </w:rPr>
        <w:t xml:space="preserve">. Виявлені в ході перевірки порушення оформлюються актами, які додаються до висновку та направляються до </w:t>
      </w:r>
      <w:r w:rsidR="006714BC" w:rsidRPr="00146C72">
        <w:rPr>
          <w:lang w:val="uk-UA"/>
        </w:rPr>
        <w:t>НААКУ</w:t>
      </w:r>
      <w:r w:rsidR="00F31144" w:rsidRPr="00146C72">
        <w:rPr>
          <w:lang w:val="uk-UA"/>
        </w:rPr>
        <w:t xml:space="preserve">, </w:t>
      </w:r>
      <w:r w:rsidR="00DA56C4" w:rsidRPr="00146C72">
        <w:rPr>
          <w:lang w:val="uk-UA"/>
        </w:rPr>
        <w:t>РАКУ</w:t>
      </w:r>
      <w:r w:rsidR="00F31144" w:rsidRPr="00146C72">
        <w:rPr>
          <w:lang w:val="uk-UA"/>
        </w:rPr>
        <w:t xml:space="preserve">. </w:t>
      </w:r>
    </w:p>
    <w:p w14:paraId="582A04D4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lastRenderedPageBreak/>
        <w:t>6</w:t>
      </w:r>
      <w:r w:rsidR="00FD204E" w:rsidRPr="00146C72">
        <w:rPr>
          <w:lang w:val="uk-UA"/>
        </w:rPr>
        <w:t>.</w:t>
      </w:r>
      <w:r w:rsidRPr="00146C72">
        <w:rPr>
          <w:lang w:val="uk-UA"/>
        </w:rPr>
        <w:t>11</w:t>
      </w:r>
      <w:r w:rsidR="00F31144" w:rsidRPr="00146C72">
        <w:rPr>
          <w:lang w:val="uk-UA"/>
        </w:rPr>
        <w:t xml:space="preserve">. Висновок має бути підготований та поданий відповідальними членами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на ознайомлення для подальшого затвердження рішенням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не пізніше 15 (п’ятнадцяти) робочих днів після ознайомлення з документами. </w:t>
      </w:r>
    </w:p>
    <w:p w14:paraId="582A04D5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.1</w:t>
      </w:r>
      <w:r w:rsidRPr="00146C72">
        <w:rPr>
          <w:lang w:val="uk-UA"/>
        </w:rPr>
        <w:t>2</w:t>
      </w:r>
      <w:r w:rsidR="00F31144" w:rsidRPr="00146C72">
        <w:rPr>
          <w:lang w:val="uk-UA"/>
        </w:rPr>
        <w:t xml:space="preserve">. Затверджені рішенням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висновки з додатками мають бути направлені суб’єкту перевірки, а також до </w:t>
      </w:r>
      <w:r w:rsidR="006714BC" w:rsidRPr="00146C72">
        <w:rPr>
          <w:lang w:val="uk-UA"/>
        </w:rPr>
        <w:t>НААКУ</w:t>
      </w:r>
      <w:r w:rsidR="00F31144" w:rsidRPr="00146C72">
        <w:rPr>
          <w:lang w:val="uk-UA"/>
        </w:rPr>
        <w:t xml:space="preserve"> не пізніше 5 (п’яти) робочих д</w:t>
      </w:r>
      <w:r w:rsidR="00DF2757" w:rsidRPr="00146C72">
        <w:rPr>
          <w:lang w:val="uk-UA"/>
        </w:rPr>
        <w:t xml:space="preserve">нів після їх оформлення шляхом </w:t>
      </w:r>
      <w:r w:rsidR="00F31144" w:rsidRPr="00146C72">
        <w:rPr>
          <w:lang w:val="uk-UA"/>
        </w:rPr>
        <w:t>поштового відправлення рекомендованим листом на офіційну адресу, вказану на офіційному веб-сайті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>У; направлення повідомлення електронною поштою на офіційну адресу, вказану на офіційному веб-сайті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>У</w:t>
      </w:r>
      <w:r w:rsidR="00DF2757" w:rsidRPr="00146C72">
        <w:rPr>
          <w:lang w:val="uk-UA"/>
        </w:rPr>
        <w:t xml:space="preserve"> або </w:t>
      </w:r>
      <w:r w:rsidR="00F31144" w:rsidRPr="00146C72">
        <w:rPr>
          <w:lang w:val="uk-UA"/>
        </w:rPr>
        <w:t xml:space="preserve">врученням повідомлення особисто під розпис. </w:t>
      </w:r>
    </w:p>
    <w:p w14:paraId="582A04D6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.1</w:t>
      </w:r>
      <w:r w:rsidRPr="00146C72">
        <w:rPr>
          <w:lang w:val="uk-UA"/>
        </w:rPr>
        <w:t>3</w:t>
      </w:r>
      <w:r w:rsidR="00F31144" w:rsidRPr="00146C72">
        <w:rPr>
          <w:lang w:val="uk-UA"/>
        </w:rPr>
        <w:t xml:space="preserve">. Позапланова перевірка може проводитися у будь-який час на вимогу: </w:t>
      </w:r>
      <w:r w:rsidR="0027651C" w:rsidRPr="00146C72">
        <w:rPr>
          <w:lang w:val="uk-UA"/>
        </w:rPr>
        <w:t>з</w:t>
      </w:r>
      <w:r w:rsidR="006714BC" w:rsidRPr="00146C72">
        <w:rPr>
          <w:lang w:val="uk-UA"/>
        </w:rPr>
        <w:t>’їзду арбітражних керуючих</w:t>
      </w:r>
      <w:r w:rsidR="00F31144" w:rsidRPr="00146C72">
        <w:rPr>
          <w:lang w:val="uk-UA"/>
        </w:rPr>
        <w:t xml:space="preserve"> України; голови НАА</w:t>
      </w:r>
      <w:r w:rsidR="006714BC" w:rsidRPr="00146C72">
        <w:rPr>
          <w:lang w:val="uk-UA"/>
        </w:rPr>
        <w:t>К</w:t>
      </w:r>
      <w:r w:rsidR="00F31144" w:rsidRPr="00146C72">
        <w:rPr>
          <w:lang w:val="uk-UA"/>
        </w:rPr>
        <w:t xml:space="preserve">У; голови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або </w:t>
      </w:r>
      <w:r w:rsidR="00146C72" w:rsidRPr="00146C72">
        <w:rPr>
          <w:lang w:val="uk-UA"/>
        </w:rPr>
        <w:t>двох</w:t>
      </w:r>
      <w:r w:rsidR="00F31144" w:rsidRPr="00146C72">
        <w:rPr>
          <w:lang w:val="uk-UA"/>
        </w:rPr>
        <w:t xml:space="preserve"> </w:t>
      </w:r>
      <w:r w:rsidR="00146C72" w:rsidRPr="00146C72">
        <w:rPr>
          <w:lang w:val="uk-UA"/>
        </w:rPr>
        <w:t>третин</w:t>
      </w:r>
      <w:r w:rsidR="00F31144" w:rsidRPr="00146C72">
        <w:rPr>
          <w:lang w:val="uk-UA"/>
        </w:rPr>
        <w:t xml:space="preserve"> членів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. </w:t>
      </w:r>
    </w:p>
    <w:p w14:paraId="582A04D7" w14:textId="77777777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.1</w:t>
      </w:r>
      <w:r w:rsidRPr="00146C72">
        <w:rPr>
          <w:lang w:val="uk-UA"/>
        </w:rPr>
        <w:t>4</w:t>
      </w:r>
      <w:r w:rsidR="00F31144" w:rsidRPr="00146C72">
        <w:rPr>
          <w:lang w:val="uk-UA"/>
        </w:rPr>
        <w:t xml:space="preserve">. Негативні наслідки перевірки можуть стати підставою для притягнення винних осіб до відповідальності, в тому числі дисциплінарної відповідальності, та дострокового припинення повноважень. </w:t>
      </w:r>
    </w:p>
    <w:p w14:paraId="582A04D8" w14:textId="2370E58B" w:rsidR="00F31144" w:rsidRPr="00146C72" w:rsidRDefault="00585DD4" w:rsidP="00B93304">
      <w:pPr>
        <w:pStyle w:val="Default"/>
        <w:jc w:val="both"/>
        <w:rPr>
          <w:lang w:val="uk-UA"/>
        </w:rPr>
      </w:pPr>
      <w:r w:rsidRPr="00146C72">
        <w:rPr>
          <w:lang w:val="uk-UA"/>
        </w:rPr>
        <w:t>6</w:t>
      </w:r>
      <w:r w:rsidR="00F31144" w:rsidRPr="00146C72">
        <w:rPr>
          <w:lang w:val="uk-UA"/>
        </w:rPr>
        <w:t>.1</w:t>
      </w:r>
      <w:r w:rsidRPr="00146C72">
        <w:rPr>
          <w:lang w:val="uk-UA"/>
        </w:rPr>
        <w:t>5</w:t>
      </w:r>
      <w:r w:rsidR="00F31144" w:rsidRPr="00146C72">
        <w:rPr>
          <w:lang w:val="uk-UA"/>
        </w:rPr>
        <w:t xml:space="preserve">. Всі без винятку висновки за результатами перевірок, проведених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між з’їздами </w:t>
      </w:r>
      <w:r w:rsidR="006714BC" w:rsidRPr="00146C72">
        <w:rPr>
          <w:lang w:val="uk-UA"/>
        </w:rPr>
        <w:t>арбітражних керуючих</w:t>
      </w:r>
      <w:r w:rsidR="00F31144" w:rsidRPr="00146C72">
        <w:rPr>
          <w:lang w:val="uk-UA"/>
        </w:rPr>
        <w:t xml:space="preserve"> України, подаються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27651C" w:rsidRPr="00146C72">
        <w:rPr>
          <w:lang w:val="uk-UA"/>
        </w:rPr>
        <w:t xml:space="preserve">на розгляд та затвердження </w:t>
      </w:r>
      <w:r w:rsidR="0039699F">
        <w:rPr>
          <w:lang w:val="uk-UA"/>
        </w:rPr>
        <w:t>з</w:t>
      </w:r>
      <w:bookmarkStart w:id="0" w:name="_GoBack"/>
      <w:bookmarkEnd w:id="0"/>
      <w:r w:rsidR="0039699F">
        <w:rPr>
          <w:lang w:val="uk-UA"/>
        </w:rPr>
        <w:t>’</w:t>
      </w:r>
      <w:r w:rsidR="00146C72" w:rsidRPr="00146C72">
        <w:rPr>
          <w:lang w:val="uk-UA"/>
        </w:rPr>
        <w:t>їздом арбітражних керуючих України</w:t>
      </w:r>
      <w:r w:rsidR="00F31144" w:rsidRPr="00146C72">
        <w:rPr>
          <w:lang w:val="uk-UA"/>
        </w:rPr>
        <w:t xml:space="preserve">. </w:t>
      </w:r>
    </w:p>
    <w:p w14:paraId="582A04D9" w14:textId="77777777" w:rsidR="00F31144" w:rsidRPr="00146C72" w:rsidRDefault="00CA385E" w:rsidP="005E19C2">
      <w:pPr>
        <w:pStyle w:val="Default"/>
        <w:spacing w:before="120" w:after="120"/>
        <w:jc w:val="center"/>
        <w:rPr>
          <w:lang w:val="uk-UA"/>
        </w:rPr>
      </w:pPr>
      <w:r w:rsidRPr="00146C72">
        <w:rPr>
          <w:b/>
          <w:bCs/>
          <w:lang w:val="uk-UA"/>
        </w:rPr>
        <w:t>7</w:t>
      </w:r>
      <w:r w:rsidR="00F31144" w:rsidRPr="00146C72">
        <w:rPr>
          <w:b/>
          <w:bCs/>
          <w:lang w:val="uk-UA"/>
        </w:rPr>
        <w:t>. ВІДПОВІДАЛЬНІСТЬ ЧЛЕНІВ РЕВІЗІЙНОЇ КОМІСІЇ</w:t>
      </w:r>
    </w:p>
    <w:p w14:paraId="582A04DA" w14:textId="77777777" w:rsidR="00F31144" w:rsidRPr="00146C72" w:rsidRDefault="00CA385E" w:rsidP="005E19C2">
      <w:pPr>
        <w:pStyle w:val="Default"/>
        <w:jc w:val="both"/>
        <w:rPr>
          <w:lang w:val="uk-UA"/>
        </w:rPr>
      </w:pPr>
      <w:r w:rsidRPr="00146C72">
        <w:rPr>
          <w:lang w:val="uk-UA"/>
        </w:rPr>
        <w:t>7</w:t>
      </w:r>
      <w:r w:rsidR="00F31144" w:rsidRPr="00146C72">
        <w:rPr>
          <w:lang w:val="uk-UA"/>
        </w:rPr>
        <w:t xml:space="preserve">.1. Члени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несуть відповідальність за повноту та об'єктивність відомостей, що містяться у висновках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>.</w:t>
      </w:r>
      <w:r w:rsidR="00FD204E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Поширення членом </w:t>
      </w:r>
      <w:r w:rsidR="00DF2757" w:rsidRPr="00146C72">
        <w:rPr>
          <w:lang w:val="uk-UA"/>
        </w:rPr>
        <w:t>РК НААКУ</w:t>
      </w:r>
      <w:r w:rsidR="006714BC" w:rsidRPr="00146C72">
        <w:rPr>
          <w:lang w:val="uk-UA"/>
        </w:rPr>
        <w:t xml:space="preserve"> </w:t>
      </w:r>
      <w:r w:rsidR="00F31144" w:rsidRPr="00146C72">
        <w:rPr>
          <w:lang w:val="uk-UA"/>
        </w:rPr>
        <w:t xml:space="preserve">у будь-який публічний спосіб (у тому числі в мережі інтернет, чи в соціальних мережах, або в будь-який інший спосіб) інформації (даних), що стала відома йому під час перевірки, вважається грубим дисциплінарним проступком. </w:t>
      </w:r>
    </w:p>
    <w:p w14:paraId="582A04DB" w14:textId="77777777" w:rsidR="00435901" w:rsidRPr="00146C72" w:rsidRDefault="00CA385E" w:rsidP="005E19C2">
      <w:pPr>
        <w:pStyle w:val="Default"/>
        <w:jc w:val="both"/>
        <w:rPr>
          <w:lang w:val="uk-UA"/>
        </w:rPr>
      </w:pPr>
      <w:r w:rsidRPr="00146C72">
        <w:rPr>
          <w:lang w:val="uk-UA"/>
        </w:rPr>
        <w:t>7</w:t>
      </w:r>
      <w:r w:rsidR="00F31144" w:rsidRPr="00146C72">
        <w:rPr>
          <w:lang w:val="uk-UA"/>
        </w:rPr>
        <w:t xml:space="preserve">.2. </w:t>
      </w:r>
      <w:r w:rsidR="00ED38C8" w:rsidRPr="00146C72">
        <w:rPr>
          <w:lang w:val="uk-UA"/>
        </w:rPr>
        <w:t>Арбітражні керуючі</w:t>
      </w:r>
      <w:r w:rsidR="00F31144" w:rsidRPr="00146C72">
        <w:rPr>
          <w:lang w:val="uk-UA"/>
        </w:rPr>
        <w:t xml:space="preserve">, яких обрано до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зобов’язані неухильно виконувати свої повноваження згідно законодавства, приймати участь в роботі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, дотримуватись вимог закону та актів </w:t>
      </w:r>
      <w:r w:rsidR="00ED38C8" w:rsidRPr="00146C72">
        <w:rPr>
          <w:lang w:val="uk-UA"/>
        </w:rPr>
        <w:t>НААКУ</w:t>
      </w:r>
      <w:r w:rsidR="00F31144" w:rsidRPr="00146C72">
        <w:rPr>
          <w:lang w:val="uk-UA"/>
        </w:rPr>
        <w:t xml:space="preserve">, не допускати дій чи бездіяльності, що завдають шкоди </w:t>
      </w:r>
      <w:r w:rsidR="00ED38C8" w:rsidRPr="00146C72">
        <w:rPr>
          <w:lang w:val="uk-UA"/>
        </w:rPr>
        <w:t>діяльності арбітражних керуючих</w:t>
      </w:r>
      <w:r w:rsidR="00F31144" w:rsidRPr="00146C72">
        <w:rPr>
          <w:lang w:val="uk-UA"/>
        </w:rPr>
        <w:t xml:space="preserve"> в цілому, або блокують роботу </w:t>
      </w:r>
      <w:r w:rsidR="00DF2757" w:rsidRPr="00146C72">
        <w:rPr>
          <w:lang w:val="uk-UA"/>
        </w:rPr>
        <w:t>РК НААКУ</w:t>
      </w:r>
      <w:r w:rsidR="00F31144" w:rsidRPr="00146C72">
        <w:rPr>
          <w:lang w:val="uk-UA"/>
        </w:rPr>
        <w:t xml:space="preserve">. </w:t>
      </w:r>
    </w:p>
    <w:p w14:paraId="582A04DC" w14:textId="77777777" w:rsidR="00F31144" w:rsidRPr="00146C72" w:rsidRDefault="00CA385E" w:rsidP="00435901">
      <w:pPr>
        <w:pStyle w:val="Default"/>
        <w:spacing w:before="120" w:after="120"/>
        <w:jc w:val="center"/>
        <w:rPr>
          <w:lang w:val="uk-UA"/>
        </w:rPr>
      </w:pPr>
      <w:r w:rsidRPr="00146C72">
        <w:rPr>
          <w:b/>
          <w:bCs/>
          <w:lang w:val="uk-UA"/>
        </w:rPr>
        <w:t>8</w:t>
      </w:r>
      <w:r w:rsidR="00F31144" w:rsidRPr="00146C72">
        <w:rPr>
          <w:b/>
          <w:bCs/>
          <w:lang w:val="uk-UA"/>
        </w:rPr>
        <w:t>. ПОРЯДОК ВНЕСЕННЯ ЗМІН ТА ДОПОВНЕНЬ ДО ПОЛОЖЕННЯ</w:t>
      </w:r>
    </w:p>
    <w:p w14:paraId="582A04DD" w14:textId="77777777" w:rsidR="00F31144" w:rsidRPr="00146C72" w:rsidRDefault="00CA385E" w:rsidP="00146C72">
      <w:pPr>
        <w:pStyle w:val="Default"/>
        <w:spacing w:after="158"/>
        <w:jc w:val="both"/>
        <w:rPr>
          <w:lang w:val="uk-UA"/>
        </w:rPr>
      </w:pPr>
      <w:r w:rsidRPr="00146C72">
        <w:rPr>
          <w:lang w:val="uk-UA"/>
        </w:rPr>
        <w:t>8</w:t>
      </w:r>
      <w:r w:rsidR="00F31144" w:rsidRPr="00146C72">
        <w:rPr>
          <w:lang w:val="uk-UA"/>
        </w:rPr>
        <w:t xml:space="preserve">.1. Це Положення затверджується </w:t>
      </w:r>
      <w:r w:rsidR="00146C72" w:rsidRPr="00146C72">
        <w:rPr>
          <w:lang w:val="uk-UA"/>
        </w:rPr>
        <w:t>З</w:t>
      </w:r>
      <w:r w:rsidR="00ED38C8" w:rsidRPr="00146C72">
        <w:rPr>
          <w:lang w:val="uk-UA"/>
        </w:rPr>
        <w:t>'їздом арбітражних керуючих</w:t>
      </w:r>
      <w:r w:rsidR="00F31144" w:rsidRPr="00146C72">
        <w:rPr>
          <w:lang w:val="uk-UA"/>
        </w:rPr>
        <w:t xml:space="preserve"> України і може бути змінено та доповнено лише </w:t>
      </w:r>
      <w:r w:rsidR="00EB6BFB" w:rsidRPr="00146C72">
        <w:rPr>
          <w:lang w:val="uk-UA"/>
        </w:rPr>
        <w:t>З</w:t>
      </w:r>
      <w:r w:rsidR="00ED38C8" w:rsidRPr="00146C72">
        <w:rPr>
          <w:lang w:val="uk-UA"/>
        </w:rPr>
        <w:t>'їздом арбітражних керуючих України</w:t>
      </w:r>
      <w:r w:rsidR="00F31144" w:rsidRPr="00146C72">
        <w:rPr>
          <w:lang w:val="uk-UA"/>
        </w:rPr>
        <w:t>.</w:t>
      </w:r>
    </w:p>
    <w:p w14:paraId="582A04DE" w14:textId="77777777" w:rsidR="00F31144" w:rsidRPr="00146C72" w:rsidRDefault="00CA385E" w:rsidP="00146C72">
      <w:pPr>
        <w:pStyle w:val="Default"/>
        <w:jc w:val="both"/>
        <w:rPr>
          <w:lang w:val="uk-UA"/>
        </w:rPr>
      </w:pPr>
      <w:r w:rsidRPr="00146C72">
        <w:rPr>
          <w:lang w:val="uk-UA"/>
        </w:rPr>
        <w:t>8</w:t>
      </w:r>
      <w:r w:rsidR="00F31144" w:rsidRPr="00146C72">
        <w:rPr>
          <w:lang w:val="uk-UA"/>
        </w:rPr>
        <w:t xml:space="preserve">.2. Зміни та доповнення до цього Положення набувають чинності з моменту їх затвердження </w:t>
      </w:r>
      <w:r w:rsidR="00EB6BFB" w:rsidRPr="00146C72">
        <w:rPr>
          <w:lang w:val="uk-UA"/>
        </w:rPr>
        <w:t>З</w:t>
      </w:r>
      <w:r w:rsidR="00ED38C8" w:rsidRPr="00146C72">
        <w:rPr>
          <w:lang w:val="uk-UA"/>
        </w:rPr>
        <w:t>'їздом арбітражних керуючих України</w:t>
      </w:r>
      <w:r w:rsidR="00F31144" w:rsidRPr="00146C72">
        <w:rPr>
          <w:lang w:val="uk-UA"/>
        </w:rPr>
        <w:t>.</w:t>
      </w:r>
    </w:p>
    <w:p w14:paraId="582A04DF" w14:textId="77777777" w:rsidR="00F31144" w:rsidRPr="00146C72" w:rsidRDefault="00F31144" w:rsidP="00146C72">
      <w:pPr>
        <w:pStyle w:val="Default"/>
        <w:jc w:val="both"/>
        <w:rPr>
          <w:lang w:val="uk-UA"/>
        </w:rPr>
      </w:pPr>
    </w:p>
    <w:p w14:paraId="582A04E0" w14:textId="77777777" w:rsidR="00F31144" w:rsidRPr="00146C72" w:rsidRDefault="00F31144" w:rsidP="00F31144">
      <w:pPr>
        <w:rPr>
          <w:lang w:val="uk-UA"/>
        </w:rPr>
      </w:pPr>
    </w:p>
    <w:sectPr w:rsidR="00F31144" w:rsidRPr="00146C72" w:rsidSect="00F02623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318A" w14:textId="77777777" w:rsidR="00F967F4" w:rsidRDefault="00F967F4" w:rsidP="00F02623">
      <w:r>
        <w:separator/>
      </w:r>
    </w:p>
  </w:endnote>
  <w:endnote w:type="continuationSeparator" w:id="0">
    <w:p w14:paraId="0CE382F5" w14:textId="77777777" w:rsidR="00F967F4" w:rsidRDefault="00F967F4" w:rsidP="00F0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308344"/>
      <w:docPartObj>
        <w:docPartGallery w:val="Page Numbers (Bottom of Page)"/>
        <w:docPartUnique/>
      </w:docPartObj>
    </w:sdtPr>
    <w:sdtEndPr/>
    <w:sdtContent>
      <w:p w14:paraId="582A04E5" w14:textId="77777777" w:rsidR="00146C72" w:rsidRDefault="00F967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A04E6" w14:textId="77777777" w:rsidR="00146C72" w:rsidRDefault="00146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E947" w14:textId="77777777" w:rsidR="00F967F4" w:rsidRDefault="00F967F4" w:rsidP="00F02623">
      <w:r>
        <w:separator/>
      </w:r>
    </w:p>
  </w:footnote>
  <w:footnote w:type="continuationSeparator" w:id="0">
    <w:p w14:paraId="02904E51" w14:textId="77777777" w:rsidR="00F967F4" w:rsidRDefault="00F967F4" w:rsidP="00F0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4359BC"/>
    <w:multiLevelType w:val="hybridMultilevel"/>
    <w:tmpl w:val="19ACF0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108C"/>
    <w:multiLevelType w:val="hybridMultilevel"/>
    <w:tmpl w:val="EA69D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DBAC23"/>
    <w:multiLevelType w:val="hybridMultilevel"/>
    <w:tmpl w:val="58A5FB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CBFF65"/>
    <w:multiLevelType w:val="hybridMultilevel"/>
    <w:tmpl w:val="3DDF6A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ECFDFA"/>
    <w:multiLevelType w:val="hybridMultilevel"/>
    <w:tmpl w:val="11DC9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14FA5D"/>
    <w:multiLevelType w:val="hybridMultilevel"/>
    <w:tmpl w:val="9DA39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62FC3"/>
    <w:multiLevelType w:val="hybridMultilevel"/>
    <w:tmpl w:val="D8994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33DFEB"/>
    <w:multiLevelType w:val="hybridMultilevel"/>
    <w:tmpl w:val="73A8D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3F87A3D"/>
    <w:multiLevelType w:val="hybridMultilevel"/>
    <w:tmpl w:val="9216EC5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3FB333D"/>
    <w:multiLevelType w:val="hybridMultilevel"/>
    <w:tmpl w:val="37101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7534F6F"/>
    <w:multiLevelType w:val="hybridMultilevel"/>
    <w:tmpl w:val="DBC88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2128C1"/>
    <w:multiLevelType w:val="hybridMultilevel"/>
    <w:tmpl w:val="B402B7F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DE94FD"/>
    <w:multiLevelType w:val="hybridMultilevel"/>
    <w:tmpl w:val="9B0F5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032D9E"/>
    <w:multiLevelType w:val="multilevel"/>
    <w:tmpl w:val="A50EBC4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2879A018"/>
    <w:multiLevelType w:val="hybridMultilevel"/>
    <w:tmpl w:val="31764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826A3E"/>
    <w:multiLevelType w:val="multilevel"/>
    <w:tmpl w:val="B860E8C8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2B550F7C"/>
    <w:multiLevelType w:val="hybridMultilevel"/>
    <w:tmpl w:val="7F2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7AFD"/>
    <w:multiLevelType w:val="hybridMultilevel"/>
    <w:tmpl w:val="324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4E80"/>
    <w:multiLevelType w:val="hybridMultilevel"/>
    <w:tmpl w:val="8D986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58043"/>
    <w:multiLevelType w:val="hybridMultilevel"/>
    <w:tmpl w:val="8F7BA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856834"/>
    <w:multiLevelType w:val="multilevel"/>
    <w:tmpl w:val="06787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 w15:restartNumberingAfterBreak="0">
    <w:nsid w:val="39E52D3B"/>
    <w:multiLevelType w:val="hybridMultilevel"/>
    <w:tmpl w:val="12783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562E93"/>
    <w:multiLevelType w:val="multilevel"/>
    <w:tmpl w:val="D98A12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0844EF"/>
    <w:multiLevelType w:val="multilevel"/>
    <w:tmpl w:val="7D28D3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46E798"/>
    <w:multiLevelType w:val="hybridMultilevel"/>
    <w:tmpl w:val="02BC4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564DD8"/>
    <w:multiLevelType w:val="multilevel"/>
    <w:tmpl w:val="54F4949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024366"/>
    <w:multiLevelType w:val="hybridMultilevel"/>
    <w:tmpl w:val="0AFD46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A161EA"/>
    <w:multiLevelType w:val="hybridMultilevel"/>
    <w:tmpl w:val="2218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F9AB"/>
    <w:multiLevelType w:val="hybridMultilevel"/>
    <w:tmpl w:val="D4E5A6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9D5E4C7"/>
    <w:multiLevelType w:val="hybridMultilevel"/>
    <w:tmpl w:val="813B8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596BC7"/>
    <w:multiLevelType w:val="hybridMultilevel"/>
    <w:tmpl w:val="DDCE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4F153"/>
    <w:multiLevelType w:val="hybridMultilevel"/>
    <w:tmpl w:val="D5EA23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CE6F67"/>
    <w:multiLevelType w:val="multilevel"/>
    <w:tmpl w:val="0FB874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594F43BB"/>
    <w:multiLevelType w:val="hybridMultilevel"/>
    <w:tmpl w:val="7EBA74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973321"/>
    <w:multiLevelType w:val="multilevel"/>
    <w:tmpl w:val="6BEA6A8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61D85AD8"/>
    <w:multiLevelType w:val="hybridMultilevel"/>
    <w:tmpl w:val="A36CA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59DBAF4"/>
    <w:multiLevelType w:val="hybridMultilevel"/>
    <w:tmpl w:val="38A1B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AE0155"/>
    <w:multiLevelType w:val="hybridMultilevel"/>
    <w:tmpl w:val="6B42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67F30"/>
    <w:multiLevelType w:val="multilevel"/>
    <w:tmpl w:val="649AF2AE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675A36AB"/>
    <w:multiLevelType w:val="multilevel"/>
    <w:tmpl w:val="15F4A67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0" w15:restartNumberingAfterBreak="0">
    <w:nsid w:val="67D64BAF"/>
    <w:multiLevelType w:val="multilevel"/>
    <w:tmpl w:val="7DA0F33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FE277CD"/>
    <w:multiLevelType w:val="multilevel"/>
    <w:tmpl w:val="78FCF352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95A4909"/>
    <w:multiLevelType w:val="multilevel"/>
    <w:tmpl w:val="4B8487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481828"/>
    <w:multiLevelType w:val="multilevel"/>
    <w:tmpl w:val="DE74A81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FF2377D"/>
    <w:multiLevelType w:val="multilevel"/>
    <w:tmpl w:val="E05E2A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31"/>
  </w:num>
  <w:num w:numId="7">
    <w:abstractNumId w:val="35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28"/>
  </w:num>
  <w:num w:numId="13">
    <w:abstractNumId w:val="33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4"/>
  </w:num>
  <w:num w:numId="19">
    <w:abstractNumId w:val="26"/>
  </w:num>
  <w:num w:numId="20">
    <w:abstractNumId w:val="0"/>
  </w:num>
  <w:num w:numId="21">
    <w:abstractNumId w:val="21"/>
  </w:num>
  <w:num w:numId="22">
    <w:abstractNumId w:val="7"/>
  </w:num>
  <w:num w:numId="23">
    <w:abstractNumId w:val="5"/>
  </w:num>
  <w:num w:numId="24">
    <w:abstractNumId w:val="29"/>
  </w:num>
  <w:num w:numId="25">
    <w:abstractNumId w:val="27"/>
  </w:num>
  <w:num w:numId="26">
    <w:abstractNumId w:val="17"/>
  </w:num>
  <w:num w:numId="27">
    <w:abstractNumId w:val="15"/>
  </w:num>
  <w:num w:numId="28">
    <w:abstractNumId w:val="16"/>
  </w:num>
  <w:num w:numId="29">
    <w:abstractNumId w:val="39"/>
  </w:num>
  <w:num w:numId="30">
    <w:abstractNumId w:val="32"/>
  </w:num>
  <w:num w:numId="31">
    <w:abstractNumId w:val="43"/>
  </w:num>
  <w:num w:numId="32">
    <w:abstractNumId w:val="30"/>
  </w:num>
  <w:num w:numId="33">
    <w:abstractNumId w:val="41"/>
  </w:num>
  <w:num w:numId="34">
    <w:abstractNumId w:val="18"/>
  </w:num>
  <w:num w:numId="35">
    <w:abstractNumId w:val="37"/>
  </w:num>
  <w:num w:numId="36">
    <w:abstractNumId w:val="13"/>
  </w:num>
  <w:num w:numId="37">
    <w:abstractNumId w:val="42"/>
  </w:num>
  <w:num w:numId="38">
    <w:abstractNumId w:val="23"/>
  </w:num>
  <w:num w:numId="39">
    <w:abstractNumId w:val="22"/>
  </w:num>
  <w:num w:numId="40">
    <w:abstractNumId w:val="40"/>
  </w:num>
  <w:num w:numId="41">
    <w:abstractNumId w:val="38"/>
  </w:num>
  <w:num w:numId="42">
    <w:abstractNumId w:val="34"/>
  </w:num>
  <w:num w:numId="43">
    <w:abstractNumId w:val="25"/>
  </w:num>
  <w:num w:numId="44">
    <w:abstractNumId w:val="4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144"/>
    <w:rsid w:val="0001454F"/>
    <w:rsid w:val="00017C8A"/>
    <w:rsid w:val="000255A9"/>
    <w:rsid w:val="000429BD"/>
    <w:rsid w:val="00046E60"/>
    <w:rsid w:val="000C77AC"/>
    <w:rsid w:val="000E4778"/>
    <w:rsid w:val="000E6790"/>
    <w:rsid w:val="00104EF1"/>
    <w:rsid w:val="00130221"/>
    <w:rsid w:val="00145325"/>
    <w:rsid w:val="00146C72"/>
    <w:rsid w:val="00160905"/>
    <w:rsid w:val="0017700A"/>
    <w:rsid w:val="001D4BDF"/>
    <w:rsid w:val="00223265"/>
    <w:rsid w:val="00241A8F"/>
    <w:rsid w:val="0027651C"/>
    <w:rsid w:val="002C21D9"/>
    <w:rsid w:val="002C3C77"/>
    <w:rsid w:val="002E646F"/>
    <w:rsid w:val="0030799D"/>
    <w:rsid w:val="003402F7"/>
    <w:rsid w:val="00371CAC"/>
    <w:rsid w:val="00385714"/>
    <w:rsid w:val="0039699F"/>
    <w:rsid w:val="003A6849"/>
    <w:rsid w:val="003B0534"/>
    <w:rsid w:val="003C4AD3"/>
    <w:rsid w:val="00435901"/>
    <w:rsid w:val="00473465"/>
    <w:rsid w:val="004906D5"/>
    <w:rsid w:val="004A668B"/>
    <w:rsid w:val="004E7958"/>
    <w:rsid w:val="005023D8"/>
    <w:rsid w:val="00517B7C"/>
    <w:rsid w:val="00533BAA"/>
    <w:rsid w:val="0054448E"/>
    <w:rsid w:val="00585DD4"/>
    <w:rsid w:val="005B3046"/>
    <w:rsid w:val="005E19C2"/>
    <w:rsid w:val="00605A4F"/>
    <w:rsid w:val="006127DB"/>
    <w:rsid w:val="00643ED4"/>
    <w:rsid w:val="006714BC"/>
    <w:rsid w:val="006C58A3"/>
    <w:rsid w:val="006F0D78"/>
    <w:rsid w:val="00701A21"/>
    <w:rsid w:val="00736843"/>
    <w:rsid w:val="0076198A"/>
    <w:rsid w:val="0076559B"/>
    <w:rsid w:val="00772C30"/>
    <w:rsid w:val="0079372F"/>
    <w:rsid w:val="007C0E9F"/>
    <w:rsid w:val="007D12A6"/>
    <w:rsid w:val="007D4AED"/>
    <w:rsid w:val="007F57E8"/>
    <w:rsid w:val="008E61C9"/>
    <w:rsid w:val="00915970"/>
    <w:rsid w:val="0091671D"/>
    <w:rsid w:val="00935125"/>
    <w:rsid w:val="009D7091"/>
    <w:rsid w:val="00AA6B68"/>
    <w:rsid w:val="00B22B64"/>
    <w:rsid w:val="00B602A1"/>
    <w:rsid w:val="00B93304"/>
    <w:rsid w:val="00B9632B"/>
    <w:rsid w:val="00BB7A3F"/>
    <w:rsid w:val="00C462DB"/>
    <w:rsid w:val="00C75B33"/>
    <w:rsid w:val="00CA385E"/>
    <w:rsid w:val="00CD2E42"/>
    <w:rsid w:val="00CE1D5C"/>
    <w:rsid w:val="00D24985"/>
    <w:rsid w:val="00D81425"/>
    <w:rsid w:val="00DA56C4"/>
    <w:rsid w:val="00DD633C"/>
    <w:rsid w:val="00DF2757"/>
    <w:rsid w:val="00DF720C"/>
    <w:rsid w:val="00E14AFB"/>
    <w:rsid w:val="00E71629"/>
    <w:rsid w:val="00E72169"/>
    <w:rsid w:val="00E72734"/>
    <w:rsid w:val="00EB6BFB"/>
    <w:rsid w:val="00EC74D3"/>
    <w:rsid w:val="00ED24E5"/>
    <w:rsid w:val="00ED38C8"/>
    <w:rsid w:val="00EF7B9D"/>
    <w:rsid w:val="00F02623"/>
    <w:rsid w:val="00F0431B"/>
    <w:rsid w:val="00F17D1D"/>
    <w:rsid w:val="00F25EBB"/>
    <w:rsid w:val="00F31144"/>
    <w:rsid w:val="00F83C82"/>
    <w:rsid w:val="00F94BD7"/>
    <w:rsid w:val="00F967F4"/>
    <w:rsid w:val="00FA77C1"/>
    <w:rsid w:val="00FD204E"/>
    <w:rsid w:val="00FD229E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A043E"/>
  <w15:docId w15:val="{FAB70CC6-21DB-DD48-A4C7-5D072E8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3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53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C7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28FB-181F-E64A-B935-357F6BB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Julian Khorunzhiy</cp:lastModifiedBy>
  <cp:revision>12</cp:revision>
  <cp:lastPrinted>2019-11-16T08:32:00Z</cp:lastPrinted>
  <dcterms:created xsi:type="dcterms:W3CDTF">2019-11-17T18:40:00Z</dcterms:created>
  <dcterms:modified xsi:type="dcterms:W3CDTF">2019-11-19T23:26:00Z</dcterms:modified>
</cp:coreProperties>
</file>