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65" w:rsidRPr="00466891" w:rsidRDefault="008D7EAD" w:rsidP="004A6C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center"/>
        <w:rPr>
          <w:rFonts w:ascii="Times New Roman" w:hAnsi="Times New Roman"/>
          <w:b/>
          <w:color w:val="000000"/>
        </w:rPr>
      </w:pPr>
      <w:hyperlink r:id="rId6">
        <w:r w:rsidR="007D7265" w:rsidRPr="00466891">
          <w:rPr>
            <w:rFonts w:ascii="Times New Roman" w:hAnsi="Times New Roman"/>
            <w:b/>
            <w:color w:val="000000"/>
          </w:rPr>
          <w:t>РЕЗЮМЕ</w:t>
        </w:r>
      </w:hyperlink>
    </w:p>
    <w:p w:rsidR="00E45449" w:rsidRPr="00466891" w:rsidRDefault="00874D3D" w:rsidP="004A6C9C">
      <w:pPr>
        <w:spacing w:after="0" w:line="240" w:lineRule="auto"/>
        <w:jc w:val="center"/>
        <w:rPr>
          <w:rFonts w:ascii="Times New Roman" w:hAnsi="Times New Roman"/>
          <w:b/>
        </w:rPr>
      </w:pPr>
      <w:r w:rsidRPr="00466891">
        <w:rPr>
          <w:rFonts w:ascii="Times New Roman" w:hAnsi="Times New Roman"/>
          <w:b/>
        </w:rPr>
        <w:t>Чепелюк Олександр Олександрович</w:t>
      </w:r>
    </w:p>
    <w:p w:rsidR="00E45449" w:rsidRPr="00466891" w:rsidRDefault="00A47337" w:rsidP="00C8462B">
      <w:pPr>
        <w:spacing w:after="0" w:line="360" w:lineRule="auto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4152900</wp:posOffset>
            </wp:positionH>
            <wp:positionV relativeFrom="margin">
              <wp:posOffset>557530</wp:posOffset>
            </wp:positionV>
            <wp:extent cx="2158365" cy="2072005"/>
            <wp:effectExtent l="0" t="0" r="0" b="4445"/>
            <wp:wrapSquare wrapText="bothSides"/>
            <wp:docPr id="2" name="Рисунок 3" descr="WhatsApp Image 2019-11-12 a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WhatsApp Image 2019-11-12 at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551" w:rsidRPr="00466891">
        <w:rPr>
          <w:rFonts w:ascii="Times New Roman" w:hAnsi="Times New Roman"/>
          <w:b/>
        </w:rPr>
        <w:t>Дата народження</w:t>
      </w:r>
      <w:r w:rsidR="007D7265" w:rsidRPr="00466891">
        <w:rPr>
          <w:rFonts w:ascii="Times New Roman" w:hAnsi="Times New Roman"/>
          <w:b/>
        </w:rPr>
        <w:t>:</w:t>
      </w:r>
      <w:r w:rsidR="007D7265" w:rsidRPr="00466891">
        <w:rPr>
          <w:rFonts w:ascii="Times New Roman" w:hAnsi="Times New Roman"/>
        </w:rPr>
        <w:t xml:space="preserve"> </w:t>
      </w:r>
      <w:r w:rsidR="00874D3D" w:rsidRPr="00466891">
        <w:rPr>
          <w:rFonts w:ascii="Times New Roman" w:hAnsi="Times New Roman"/>
        </w:rPr>
        <w:t xml:space="preserve">03.10.1986 </w:t>
      </w:r>
      <w:r w:rsidR="00E45449" w:rsidRPr="00466891">
        <w:rPr>
          <w:rFonts w:ascii="Times New Roman" w:hAnsi="Times New Roman"/>
        </w:rPr>
        <w:t xml:space="preserve">р. </w:t>
      </w:r>
    </w:p>
    <w:p w:rsidR="00E45449" w:rsidRPr="00466891" w:rsidRDefault="00E45449" w:rsidP="00C8462B">
      <w:pPr>
        <w:spacing w:after="0" w:line="360" w:lineRule="auto"/>
        <w:rPr>
          <w:rFonts w:ascii="Times New Roman" w:hAnsi="Times New Roman"/>
        </w:rPr>
      </w:pPr>
      <w:r w:rsidRPr="00466891">
        <w:rPr>
          <w:rFonts w:ascii="Times New Roman" w:hAnsi="Times New Roman"/>
          <w:b/>
        </w:rPr>
        <w:t xml:space="preserve">Місце народження: </w:t>
      </w:r>
      <w:r w:rsidR="00874D3D" w:rsidRPr="00466891">
        <w:rPr>
          <w:rFonts w:ascii="Times New Roman" w:hAnsi="Times New Roman"/>
        </w:rPr>
        <w:t>м</w:t>
      </w:r>
      <w:r w:rsidRPr="00466891">
        <w:rPr>
          <w:rFonts w:ascii="Times New Roman" w:hAnsi="Times New Roman"/>
        </w:rPr>
        <w:t>.</w:t>
      </w:r>
      <w:r w:rsidR="00874D3D" w:rsidRPr="00466891">
        <w:rPr>
          <w:rFonts w:ascii="Times New Roman" w:hAnsi="Times New Roman"/>
        </w:rPr>
        <w:t xml:space="preserve"> Ради</w:t>
      </w:r>
      <w:r w:rsidR="00375551" w:rsidRPr="00466891">
        <w:rPr>
          <w:rFonts w:ascii="Times New Roman" w:hAnsi="Times New Roman"/>
        </w:rPr>
        <w:t>ви</w:t>
      </w:r>
      <w:r w:rsidR="00874D3D" w:rsidRPr="00466891">
        <w:rPr>
          <w:rFonts w:ascii="Times New Roman" w:hAnsi="Times New Roman"/>
        </w:rPr>
        <w:t xml:space="preserve">лів, Радивилівський район, Рівненська </w:t>
      </w:r>
      <w:r w:rsidRPr="00466891">
        <w:rPr>
          <w:rFonts w:ascii="Times New Roman" w:hAnsi="Times New Roman"/>
        </w:rPr>
        <w:t xml:space="preserve">область, </w:t>
      </w:r>
    </w:p>
    <w:p w:rsidR="00E45449" w:rsidRPr="00466891" w:rsidRDefault="00E45449" w:rsidP="00C8462B">
      <w:pPr>
        <w:spacing w:after="0" w:line="360" w:lineRule="auto"/>
        <w:jc w:val="both"/>
        <w:rPr>
          <w:rFonts w:ascii="Times New Roman" w:hAnsi="Times New Roman"/>
        </w:rPr>
      </w:pPr>
      <w:r w:rsidRPr="00466891">
        <w:rPr>
          <w:rFonts w:ascii="Times New Roman" w:hAnsi="Times New Roman"/>
          <w:b/>
        </w:rPr>
        <w:t>Місце</w:t>
      </w:r>
      <w:r w:rsidR="007D7265" w:rsidRPr="00466891">
        <w:rPr>
          <w:rFonts w:ascii="Times New Roman" w:hAnsi="Times New Roman"/>
          <w:b/>
        </w:rPr>
        <w:t xml:space="preserve"> проживання:</w:t>
      </w:r>
      <w:r w:rsidR="007D7265" w:rsidRPr="00466891">
        <w:rPr>
          <w:rFonts w:ascii="Times New Roman" w:hAnsi="Times New Roman"/>
        </w:rPr>
        <w:t xml:space="preserve">  </w:t>
      </w:r>
      <w:r w:rsidR="00874D3D" w:rsidRPr="00466891">
        <w:rPr>
          <w:rFonts w:ascii="Times New Roman" w:hAnsi="Times New Roman"/>
        </w:rPr>
        <w:t>33028</w:t>
      </w:r>
      <w:r w:rsidRPr="00466891">
        <w:rPr>
          <w:rFonts w:ascii="Times New Roman" w:hAnsi="Times New Roman"/>
        </w:rPr>
        <w:t>,</w:t>
      </w:r>
      <w:r w:rsidR="00874D3D" w:rsidRPr="00466891">
        <w:rPr>
          <w:rFonts w:ascii="Times New Roman" w:hAnsi="Times New Roman"/>
        </w:rPr>
        <w:t xml:space="preserve"> </w:t>
      </w:r>
      <w:r w:rsidRPr="00466891">
        <w:rPr>
          <w:rFonts w:ascii="Times New Roman" w:hAnsi="Times New Roman"/>
        </w:rPr>
        <w:t xml:space="preserve"> м.</w:t>
      </w:r>
      <w:r w:rsidR="00E50D73" w:rsidRPr="00466891">
        <w:rPr>
          <w:rFonts w:ascii="Times New Roman" w:hAnsi="Times New Roman"/>
        </w:rPr>
        <w:t xml:space="preserve"> </w:t>
      </w:r>
      <w:r w:rsidRPr="00466891">
        <w:rPr>
          <w:rFonts w:ascii="Times New Roman" w:hAnsi="Times New Roman"/>
        </w:rPr>
        <w:t xml:space="preserve">Рівне, </w:t>
      </w:r>
      <w:r w:rsidR="00874D3D" w:rsidRPr="00466891">
        <w:rPr>
          <w:rFonts w:ascii="Times New Roman" w:hAnsi="Times New Roman"/>
        </w:rPr>
        <w:t>вул. Лермонтова, 4-а</w:t>
      </w:r>
    </w:p>
    <w:p w:rsidR="00E50D73" w:rsidRPr="00466891" w:rsidRDefault="007D7265" w:rsidP="00C8462B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466891">
        <w:rPr>
          <w:rFonts w:ascii="Times New Roman" w:hAnsi="Times New Roman"/>
          <w:b/>
        </w:rPr>
        <w:t>Сімейне положення:</w:t>
      </w:r>
      <w:r w:rsidRPr="00466891">
        <w:rPr>
          <w:rFonts w:ascii="Times New Roman" w:hAnsi="Times New Roman"/>
        </w:rPr>
        <w:t xml:space="preserve"> </w:t>
      </w:r>
      <w:r w:rsidR="00874D3D" w:rsidRPr="00466891">
        <w:rPr>
          <w:rFonts w:ascii="Times New Roman" w:hAnsi="Times New Roman"/>
        </w:rPr>
        <w:t>не</w:t>
      </w:r>
      <w:r w:rsidRPr="00466891">
        <w:rPr>
          <w:rFonts w:ascii="Times New Roman" w:hAnsi="Times New Roman"/>
        </w:rPr>
        <w:t>одружений</w:t>
      </w:r>
      <w:r w:rsidR="00E45449" w:rsidRPr="00466891">
        <w:rPr>
          <w:rFonts w:ascii="Times New Roman" w:hAnsi="Times New Roman"/>
        </w:rPr>
        <w:t xml:space="preserve">. </w:t>
      </w:r>
    </w:p>
    <w:p w:rsidR="00874D3D" w:rsidRPr="00466891" w:rsidRDefault="007D7265" w:rsidP="00C8462B">
      <w:pPr>
        <w:spacing w:after="0" w:line="360" w:lineRule="auto"/>
        <w:rPr>
          <w:rFonts w:ascii="Times New Roman" w:hAnsi="Times New Roman"/>
        </w:rPr>
      </w:pPr>
      <w:r w:rsidRPr="00466891">
        <w:rPr>
          <w:rFonts w:ascii="Times New Roman" w:hAnsi="Times New Roman"/>
          <w:b/>
        </w:rPr>
        <w:t>Моб.</w:t>
      </w:r>
      <w:r w:rsidR="00874D3D" w:rsidRPr="00466891">
        <w:rPr>
          <w:rFonts w:ascii="Times New Roman" w:hAnsi="Times New Roman"/>
          <w:b/>
        </w:rPr>
        <w:t xml:space="preserve"> </w:t>
      </w:r>
      <w:r w:rsidRPr="00466891">
        <w:rPr>
          <w:rFonts w:ascii="Times New Roman" w:hAnsi="Times New Roman"/>
          <w:b/>
        </w:rPr>
        <w:t>тел</w:t>
      </w:r>
      <w:r w:rsidRPr="00466891">
        <w:rPr>
          <w:rFonts w:ascii="Times New Roman" w:hAnsi="Times New Roman"/>
        </w:rPr>
        <w:t xml:space="preserve"> </w:t>
      </w:r>
      <w:r w:rsidR="00874D3D" w:rsidRPr="00466891">
        <w:rPr>
          <w:rFonts w:ascii="Times New Roman" w:hAnsi="Times New Roman"/>
        </w:rPr>
        <w:t>+38 (09</w:t>
      </w:r>
      <w:r w:rsidR="00E45449" w:rsidRPr="00466891">
        <w:rPr>
          <w:rFonts w:ascii="Times New Roman" w:hAnsi="Times New Roman"/>
        </w:rPr>
        <w:t>7)</w:t>
      </w:r>
      <w:r w:rsidR="00874D3D" w:rsidRPr="00466891">
        <w:rPr>
          <w:rFonts w:ascii="Times New Roman" w:hAnsi="Times New Roman"/>
        </w:rPr>
        <w:t xml:space="preserve"> 59 12 393</w:t>
      </w:r>
    </w:p>
    <w:p w:rsidR="007D7265" w:rsidRPr="00466891" w:rsidRDefault="007D7265" w:rsidP="00C8462B">
      <w:pPr>
        <w:spacing w:after="0" w:line="360" w:lineRule="auto"/>
        <w:rPr>
          <w:rFonts w:ascii="Times New Roman" w:hAnsi="Times New Roman"/>
        </w:rPr>
      </w:pPr>
      <w:r w:rsidRPr="00466891">
        <w:rPr>
          <w:rFonts w:ascii="Times New Roman" w:hAnsi="Times New Roman"/>
          <w:b/>
        </w:rPr>
        <w:t>E-mail:</w:t>
      </w:r>
      <w:r w:rsidRPr="00466891">
        <w:rPr>
          <w:rFonts w:ascii="Times New Roman" w:hAnsi="Times New Roman"/>
        </w:rPr>
        <w:t xml:space="preserve"> </w:t>
      </w:r>
      <w:hyperlink r:id="rId8" w:history="1">
        <w:r w:rsidR="00874D3D" w:rsidRPr="00466891">
          <w:rPr>
            <w:rStyle w:val="a4"/>
            <w:rFonts w:ascii="Times New Roman" w:hAnsi="Times New Roman"/>
          </w:rPr>
          <w:t>salexes@gmail.com</w:t>
        </w:r>
      </w:hyperlink>
    </w:p>
    <w:p w:rsidR="00E45449" w:rsidRPr="00466891" w:rsidRDefault="00E45449" w:rsidP="00C8462B">
      <w:pPr>
        <w:spacing w:after="0" w:line="360" w:lineRule="auto"/>
        <w:jc w:val="both"/>
        <w:rPr>
          <w:rFonts w:ascii="Times New Roman" w:hAnsi="Times New Roman"/>
        </w:rPr>
      </w:pPr>
      <w:r w:rsidRPr="00466891">
        <w:rPr>
          <w:rFonts w:ascii="Times New Roman" w:hAnsi="Times New Roman"/>
          <w:b/>
        </w:rPr>
        <w:t xml:space="preserve">Відомості про судимість: </w:t>
      </w:r>
      <w:r w:rsidRPr="00466891">
        <w:rPr>
          <w:rFonts w:ascii="Times New Roman" w:hAnsi="Times New Roman"/>
        </w:rPr>
        <w:t>судимість відсутня.</w:t>
      </w:r>
    </w:p>
    <w:p w:rsidR="00466891" w:rsidRDefault="00466891" w:rsidP="00C846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0"/>
        <w:rPr>
          <w:rFonts w:ascii="Times New Roman" w:hAnsi="Times New Roman"/>
          <w:b/>
          <w:sz w:val="18"/>
          <w:szCs w:val="18"/>
        </w:rPr>
      </w:pPr>
    </w:p>
    <w:p w:rsidR="007D7265" w:rsidRPr="00466891" w:rsidRDefault="007D7265" w:rsidP="00C846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0"/>
        <w:rPr>
          <w:rFonts w:ascii="Times New Roman" w:hAnsi="Times New Roman"/>
        </w:rPr>
      </w:pPr>
      <w:r w:rsidRPr="00466891">
        <w:rPr>
          <w:rFonts w:ascii="Times New Roman" w:hAnsi="Times New Roman"/>
          <w:b/>
        </w:rPr>
        <w:t>Досвід роботи:</w:t>
      </w:r>
    </w:p>
    <w:p w:rsidR="00C8462B" w:rsidRPr="00466891" w:rsidRDefault="00C8462B" w:rsidP="00C8462B">
      <w:pPr>
        <w:pStyle w:val="a3"/>
        <w:numPr>
          <w:ilvl w:val="0"/>
          <w:numId w:val="10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66891">
        <w:rPr>
          <w:rFonts w:ascii="Times New Roman" w:hAnsi="Times New Roman" w:cs="Times New Roman"/>
          <w:sz w:val="18"/>
          <w:szCs w:val="18"/>
        </w:rPr>
        <w:t xml:space="preserve">07.2006 – 01.2007 рр. - </w:t>
      </w:r>
      <w:r w:rsidR="00874D3D" w:rsidRPr="00466891">
        <w:rPr>
          <w:rFonts w:ascii="Times New Roman" w:hAnsi="Times New Roman" w:cs="Times New Roman"/>
          <w:sz w:val="18"/>
          <w:szCs w:val="18"/>
        </w:rPr>
        <w:t xml:space="preserve">Радивилівська районна державна адміністрація, </w:t>
      </w:r>
    </w:p>
    <w:p w:rsidR="00874D3D" w:rsidRPr="00466891" w:rsidRDefault="00807067" w:rsidP="00D8352C">
      <w:pPr>
        <w:tabs>
          <w:tab w:val="left" w:pos="3960"/>
        </w:tabs>
        <w:spacing w:after="0" w:line="360" w:lineRule="auto"/>
        <w:ind w:left="360"/>
        <w:rPr>
          <w:rFonts w:ascii="Times New Roman" w:hAnsi="Times New Roman"/>
          <w:sz w:val="18"/>
          <w:szCs w:val="18"/>
          <w:lang w:val="ru-RU"/>
        </w:rPr>
      </w:pPr>
      <w:r w:rsidRPr="00466891">
        <w:rPr>
          <w:rFonts w:ascii="Times New Roman" w:hAnsi="Times New Roman"/>
          <w:sz w:val="18"/>
          <w:szCs w:val="18"/>
          <w:lang w:val="ru-RU"/>
        </w:rPr>
        <w:t>в</w:t>
      </w:r>
      <w:r w:rsidR="00C8462B" w:rsidRPr="00466891">
        <w:rPr>
          <w:rFonts w:ascii="Times New Roman" w:hAnsi="Times New Roman"/>
          <w:sz w:val="18"/>
          <w:szCs w:val="18"/>
        </w:rPr>
        <w:t>ідділ охорони здоров’я РДА</w:t>
      </w:r>
      <w:r w:rsidR="00D8352C" w:rsidRPr="00466891">
        <w:rPr>
          <w:rFonts w:ascii="Times New Roman" w:hAnsi="Times New Roman"/>
          <w:sz w:val="18"/>
          <w:szCs w:val="18"/>
        </w:rPr>
        <w:t>, юрисконсульт</w:t>
      </w:r>
      <w:r w:rsidR="00D8352C" w:rsidRPr="00466891">
        <w:rPr>
          <w:rFonts w:ascii="Times New Roman" w:hAnsi="Times New Roman"/>
          <w:sz w:val="18"/>
          <w:szCs w:val="18"/>
          <w:lang w:val="ru-RU"/>
        </w:rPr>
        <w:t>;</w:t>
      </w:r>
    </w:p>
    <w:p w:rsidR="00874D3D" w:rsidRPr="00466891" w:rsidRDefault="00C8462B" w:rsidP="00C8462B">
      <w:pPr>
        <w:pStyle w:val="a3"/>
        <w:numPr>
          <w:ilvl w:val="0"/>
          <w:numId w:val="10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66891">
        <w:rPr>
          <w:rFonts w:ascii="Times New Roman" w:hAnsi="Times New Roman" w:cs="Times New Roman"/>
          <w:sz w:val="18"/>
          <w:szCs w:val="18"/>
        </w:rPr>
        <w:t xml:space="preserve">01.2007 – 05.2008 рр. - </w:t>
      </w:r>
      <w:r w:rsidR="00807067" w:rsidRPr="00466891">
        <w:rPr>
          <w:rFonts w:ascii="Times New Roman" w:hAnsi="Times New Roman" w:cs="Times New Roman"/>
          <w:sz w:val="18"/>
          <w:szCs w:val="18"/>
        </w:rPr>
        <w:t xml:space="preserve">Радивилівська районна державна адміністрація, </w:t>
      </w:r>
      <w:r w:rsidR="00807067" w:rsidRPr="00466891">
        <w:rPr>
          <w:rFonts w:ascii="Times New Roman" w:hAnsi="Times New Roman" w:cs="Times New Roman"/>
          <w:sz w:val="18"/>
          <w:szCs w:val="18"/>
          <w:lang w:val="ru-RU"/>
        </w:rPr>
        <w:t>в</w:t>
      </w:r>
      <w:r w:rsidRPr="00466891">
        <w:rPr>
          <w:rFonts w:ascii="Times New Roman" w:hAnsi="Times New Roman" w:cs="Times New Roman"/>
          <w:sz w:val="18"/>
          <w:szCs w:val="18"/>
        </w:rPr>
        <w:t>ідділ освіти</w:t>
      </w:r>
      <w:r w:rsidR="00807067" w:rsidRPr="00466891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="00807067" w:rsidRPr="00466891">
        <w:rPr>
          <w:rFonts w:ascii="Times New Roman" w:hAnsi="Times New Roman" w:cs="Times New Roman"/>
          <w:sz w:val="18"/>
          <w:szCs w:val="18"/>
        </w:rPr>
        <w:t>юрисконсульт</w:t>
      </w:r>
      <w:r w:rsidRPr="00466891">
        <w:rPr>
          <w:rFonts w:ascii="Times New Roman" w:hAnsi="Times New Roman" w:cs="Times New Roman"/>
          <w:sz w:val="18"/>
          <w:szCs w:val="18"/>
        </w:rPr>
        <w:t>;</w:t>
      </w:r>
    </w:p>
    <w:p w:rsidR="00874D3D" w:rsidRDefault="00C8462B" w:rsidP="00C8462B">
      <w:pPr>
        <w:pStyle w:val="a3"/>
        <w:numPr>
          <w:ilvl w:val="0"/>
          <w:numId w:val="10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66891">
        <w:rPr>
          <w:rFonts w:ascii="Times New Roman" w:hAnsi="Times New Roman" w:cs="Times New Roman"/>
          <w:sz w:val="18"/>
          <w:szCs w:val="18"/>
        </w:rPr>
        <w:t xml:space="preserve">05.2008 – 09.2009 рр. - </w:t>
      </w:r>
      <w:r w:rsidR="00874D3D" w:rsidRPr="00466891">
        <w:rPr>
          <w:rFonts w:ascii="Times New Roman" w:hAnsi="Times New Roman" w:cs="Times New Roman"/>
          <w:sz w:val="18"/>
          <w:szCs w:val="18"/>
        </w:rPr>
        <w:t>Рівненський МВ УМВ</w:t>
      </w:r>
      <w:r w:rsidRPr="00466891">
        <w:rPr>
          <w:rFonts w:ascii="Times New Roman" w:hAnsi="Times New Roman" w:cs="Times New Roman"/>
          <w:sz w:val="18"/>
          <w:szCs w:val="18"/>
        </w:rPr>
        <w:t>С України в Рівненській області</w:t>
      </w:r>
      <w:r w:rsidR="00B92F81" w:rsidRPr="00466891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="00106C65">
        <w:rPr>
          <w:rFonts w:ascii="Times New Roman" w:hAnsi="Times New Roman" w:cs="Times New Roman"/>
          <w:sz w:val="18"/>
          <w:szCs w:val="18"/>
          <w:lang w:val="ru-RU"/>
        </w:rPr>
        <w:t>спеціаліст</w:t>
      </w:r>
      <w:r w:rsidR="000535D7" w:rsidRPr="00466891">
        <w:rPr>
          <w:rFonts w:ascii="Times New Roman" w:hAnsi="Times New Roman" w:cs="Times New Roman"/>
          <w:sz w:val="18"/>
          <w:szCs w:val="18"/>
          <w:lang w:val="ru-RU"/>
        </w:rPr>
        <w:t xml:space="preserve"> режимно-секретної частини</w:t>
      </w:r>
      <w:r w:rsidRPr="00466891">
        <w:rPr>
          <w:rFonts w:ascii="Times New Roman" w:hAnsi="Times New Roman" w:cs="Times New Roman"/>
          <w:sz w:val="18"/>
          <w:szCs w:val="18"/>
        </w:rPr>
        <w:t>;</w:t>
      </w:r>
    </w:p>
    <w:p w:rsidR="00106C65" w:rsidRPr="00466891" w:rsidRDefault="00106C65" w:rsidP="00C8462B">
      <w:pPr>
        <w:pStyle w:val="a3"/>
        <w:numPr>
          <w:ilvl w:val="0"/>
          <w:numId w:val="10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09.2009 – 12.2009 р. - </w:t>
      </w:r>
      <w:r w:rsidRPr="00466891">
        <w:rPr>
          <w:rFonts w:ascii="Times New Roman" w:hAnsi="Times New Roman" w:cs="Times New Roman"/>
          <w:sz w:val="18"/>
          <w:szCs w:val="18"/>
        </w:rPr>
        <w:t>Рівненський МВ УМВС України в Рівненській області</w:t>
      </w:r>
      <w:r>
        <w:rPr>
          <w:rFonts w:ascii="Times New Roman" w:hAnsi="Times New Roman" w:cs="Times New Roman"/>
          <w:sz w:val="18"/>
          <w:szCs w:val="18"/>
        </w:rPr>
        <w:t xml:space="preserve"> 3-й сектор відділу карного розшуку;</w:t>
      </w:r>
    </w:p>
    <w:p w:rsidR="00874D3D" w:rsidRPr="00466891" w:rsidRDefault="00C8462B" w:rsidP="00C8462B">
      <w:pPr>
        <w:pStyle w:val="a3"/>
        <w:numPr>
          <w:ilvl w:val="0"/>
          <w:numId w:val="10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66891">
        <w:rPr>
          <w:rFonts w:ascii="Times New Roman" w:hAnsi="Times New Roman" w:cs="Times New Roman"/>
          <w:sz w:val="18"/>
          <w:szCs w:val="18"/>
        </w:rPr>
        <w:t xml:space="preserve">2009 – </w:t>
      </w:r>
      <w:r w:rsidR="00AB44D6" w:rsidRPr="00106C65">
        <w:rPr>
          <w:rFonts w:ascii="Times New Roman" w:hAnsi="Times New Roman" w:cs="Times New Roman"/>
          <w:sz w:val="18"/>
          <w:szCs w:val="18"/>
        </w:rPr>
        <w:t>2013 рр.</w:t>
      </w:r>
      <w:r w:rsidRPr="00466891">
        <w:rPr>
          <w:rFonts w:ascii="Times New Roman" w:hAnsi="Times New Roman" w:cs="Times New Roman"/>
          <w:sz w:val="18"/>
          <w:szCs w:val="18"/>
        </w:rPr>
        <w:t xml:space="preserve"> - </w:t>
      </w:r>
      <w:r w:rsidR="00874D3D" w:rsidRPr="00466891">
        <w:rPr>
          <w:rFonts w:ascii="Times New Roman" w:hAnsi="Times New Roman" w:cs="Times New Roman"/>
          <w:sz w:val="18"/>
          <w:szCs w:val="18"/>
        </w:rPr>
        <w:t>Фізична особа-підприємець (діяльність у галузі права)</w:t>
      </w:r>
      <w:r w:rsidR="00106C65">
        <w:rPr>
          <w:rFonts w:ascii="Times New Roman" w:hAnsi="Times New Roman" w:cs="Times New Roman"/>
          <w:sz w:val="18"/>
          <w:szCs w:val="18"/>
        </w:rPr>
        <w:t>, а саме надавав послуги та супровід гоподарської діяльності юридичних та фізичних осіб - підприємців</w:t>
      </w:r>
      <w:r w:rsidRPr="00466891">
        <w:rPr>
          <w:rFonts w:ascii="Times New Roman" w:hAnsi="Times New Roman" w:cs="Times New Roman"/>
          <w:sz w:val="18"/>
          <w:szCs w:val="18"/>
        </w:rPr>
        <w:t>;</w:t>
      </w:r>
    </w:p>
    <w:p w:rsidR="00874D3D" w:rsidRPr="00466891" w:rsidRDefault="00C8462B" w:rsidP="00C8462B">
      <w:pPr>
        <w:pStyle w:val="a3"/>
        <w:numPr>
          <w:ilvl w:val="0"/>
          <w:numId w:val="11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66891">
        <w:rPr>
          <w:rFonts w:ascii="Times New Roman" w:hAnsi="Times New Roman" w:cs="Times New Roman"/>
          <w:sz w:val="18"/>
          <w:szCs w:val="18"/>
        </w:rPr>
        <w:t>01.2011 - 2017 рр.</w:t>
      </w:r>
      <w:r w:rsidR="00874D3D" w:rsidRPr="00466891">
        <w:rPr>
          <w:rFonts w:ascii="Times New Roman" w:hAnsi="Times New Roman" w:cs="Times New Roman"/>
          <w:sz w:val="18"/>
          <w:szCs w:val="18"/>
        </w:rPr>
        <w:t xml:space="preserve"> </w:t>
      </w:r>
      <w:r w:rsidRPr="00466891">
        <w:rPr>
          <w:rFonts w:ascii="Times New Roman" w:hAnsi="Times New Roman" w:cs="Times New Roman"/>
          <w:sz w:val="18"/>
          <w:szCs w:val="18"/>
        </w:rPr>
        <w:t>- Адвокатське об'єднання</w:t>
      </w:r>
      <w:r w:rsidR="00874D3D" w:rsidRPr="00466891">
        <w:rPr>
          <w:rFonts w:ascii="Times New Roman" w:hAnsi="Times New Roman" w:cs="Times New Roman"/>
          <w:sz w:val="18"/>
          <w:szCs w:val="18"/>
        </w:rPr>
        <w:t xml:space="preserve"> «Скорпіон»</w:t>
      </w:r>
      <w:r w:rsidRPr="00466891">
        <w:rPr>
          <w:rFonts w:ascii="Times New Roman" w:hAnsi="Times New Roman" w:cs="Times New Roman"/>
          <w:sz w:val="18"/>
          <w:szCs w:val="18"/>
        </w:rPr>
        <w:t>, юрист</w:t>
      </w:r>
      <w:r w:rsidR="00106C65">
        <w:rPr>
          <w:rFonts w:ascii="Times New Roman" w:hAnsi="Times New Roman" w:cs="Times New Roman"/>
          <w:sz w:val="18"/>
          <w:szCs w:val="18"/>
        </w:rPr>
        <w:t>/адвокат</w:t>
      </w:r>
      <w:r w:rsidRPr="00466891">
        <w:rPr>
          <w:rFonts w:ascii="Times New Roman" w:hAnsi="Times New Roman" w:cs="Times New Roman"/>
          <w:sz w:val="18"/>
          <w:szCs w:val="18"/>
        </w:rPr>
        <w:t>;</w:t>
      </w:r>
    </w:p>
    <w:p w:rsidR="00874D3D" w:rsidRPr="00466891" w:rsidRDefault="00C8462B" w:rsidP="00C8462B">
      <w:pPr>
        <w:pStyle w:val="a3"/>
        <w:numPr>
          <w:ilvl w:val="0"/>
          <w:numId w:val="11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66891">
        <w:rPr>
          <w:rFonts w:ascii="Times New Roman" w:hAnsi="Times New Roman" w:cs="Times New Roman"/>
          <w:sz w:val="18"/>
          <w:szCs w:val="18"/>
        </w:rPr>
        <w:t xml:space="preserve">12.2012 р.  – </w:t>
      </w:r>
      <w:r w:rsidR="000535D7" w:rsidRPr="00466891">
        <w:rPr>
          <w:rFonts w:ascii="Times New Roman" w:hAnsi="Times New Roman" w:cs="Times New Roman"/>
          <w:sz w:val="18"/>
          <w:szCs w:val="18"/>
        </w:rPr>
        <w:t xml:space="preserve"> </w:t>
      </w:r>
      <w:r w:rsidR="003A5BAC">
        <w:rPr>
          <w:rFonts w:ascii="Times New Roman" w:hAnsi="Times New Roman" w:cs="Times New Roman"/>
          <w:sz w:val="18"/>
          <w:szCs w:val="18"/>
        </w:rPr>
        <w:t>по даний</w:t>
      </w:r>
      <w:r w:rsidR="00874D3D" w:rsidRPr="00466891">
        <w:rPr>
          <w:rFonts w:ascii="Times New Roman" w:hAnsi="Times New Roman" w:cs="Times New Roman"/>
          <w:sz w:val="18"/>
          <w:szCs w:val="18"/>
        </w:rPr>
        <w:t xml:space="preserve"> час</w:t>
      </w:r>
      <w:r w:rsidRPr="00466891">
        <w:rPr>
          <w:rFonts w:ascii="Times New Roman" w:hAnsi="Times New Roman" w:cs="Times New Roman"/>
          <w:sz w:val="18"/>
          <w:szCs w:val="18"/>
        </w:rPr>
        <w:t xml:space="preserve"> здійснюю діяльність </w:t>
      </w:r>
      <w:r w:rsidR="00874D3D" w:rsidRPr="00466891">
        <w:rPr>
          <w:rFonts w:ascii="Times New Roman" w:hAnsi="Times New Roman" w:cs="Times New Roman"/>
          <w:sz w:val="18"/>
          <w:szCs w:val="18"/>
        </w:rPr>
        <w:t>адвоката</w:t>
      </w:r>
      <w:r w:rsidR="00AB44D6">
        <w:rPr>
          <w:rFonts w:ascii="Times New Roman" w:hAnsi="Times New Roman" w:cs="Times New Roman"/>
          <w:sz w:val="18"/>
          <w:szCs w:val="18"/>
          <w:lang w:val="ru-RU"/>
        </w:rPr>
        <w:t>;</w:t>
      </w:r>
      <w:r w:rsidR="00874D3D" w:rsidRPr="0046689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35D7" w:rsidRPr="00106C65" w:rsidRDefault="000535D7" w:rsidP="00F9408D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rPr>
          <w:rFonts w:ascii="Times New Roman" w:hAnsi="Times New Roman" w:cs="Times New Roman"/>
          <w:sz w:val="18"/>
          <w:szCs w:val="18"/>
        </w:rPr>
      </w:pPr>
      <w:r w:rsidRPr="00106C65">
        <w:rPr>
          <w:rFonts w:ascii="Times New Roman" w:hAnsi="Times New Roman" w:cs="Times New Roman"/>
          <w:sz w:val="18"/>
          <w:szCs w:val="18"/>
        </w:rPr>
        <w:t>2012 р.</w:t>
      </w:r>
      <w:r w:rsidR="00106C65" w:rsidRPr="00106C65">
        <w:rPr>
          <w:rFonts w:ascii="Times New Roman" w:hAnsi="Times New Roman" w:cs="Times New Roman"/>
          <w:sz w:val="18"/>
          <w:szCs w:val="18"/>
        </w:rPr>
        <w:t xml:space="preserve"> по 12.2016 рр.</w:t>
      </w:r>
      <w:r w:rsidRPr="00106C65">
        <w:rPr>
          <w:rFonts w:ascii="Times New Roman" w:hAnsi="Times New Roman" w:cs="Times New Roman"/>
          <w:sz w:val="18"/>
          <w:szCs w:val="18"/>
        </w:rPr>
        <w:t xml:space="preserve"> – здійснював представництво інтересів арбітражних керуючи</w:t>
      </w:r>
      <w:r w:rsidR="00AB44D6" w:rsidRPr="00106C65">
        <w:rPr>
          <w:rFonts w:ascii="Times New Roman" w:hAnsi="Times New Roman" w:cs="Times New Roman"/>
          <w:sz w:val="18"/>
          <w:szCs w:val="18"/>
          <w:lang w:val="ru-RU"/>
        </w:rPr>
        <w:t>х</w:t>
      </w:r>
      <w:r w:rsidRPr="00106C65">
        <w:rPr>
          <w:rFonts w:ascii="Times New Roman" w:hAnsi="Times New Roman" w:cs="Times New Roman"/>
          <w:sz w:val="18"/>
          <w:szCs w:val="18"/>
        </w:rPr>
        <w:t xml:space="preserve"> у справах про банкрутс</w:t>
      </w:r>
      <w:r w:rsidR="00D86E4E" w:rsidRPr="00106C65">
        <w:rPr>
          <w:rFonts w:ascii="Times New Roman" w:hAnsi="Times New Roman" w:cs="Times New Roman"/>
          <w:sz w:val="18"/>
          <w:szCs w:val="18"/>
          <w:lang w:val="ru-RU"/>
        </w:rPr>
        <w:t>т</w:t>
      </w:r>
      <w:r w:rsidRPr="00106C65">
        <w:rPr>
          <w:rFonts w:ascii="Times New Roman" w:hAnsi="Times New Roman" w:cs="Times New Roman"/>
          <w:sz w:val="18"/>
          <w:szCs w:val="18"/>
        </w:rPr>
        <w:t>во</w:t>
      </w:r>
      <w:r w:rsidR="00106C65" w:rsidRPr="00106C65">
        <w:rPr>
          <w:rFonts w:ascii="Times New Roman" w:hAnsi="Times New Roman" w:cs="Times New Roman"/>
          <w:sz w:val="18"/>
          <w:szCs w:val="18"/>
        </w:rPr>
        <w:t>, а також, с</w:t>
      </w:r>
      <w:r w:rsidR="00106C65" w:rsidRPr="00106C65">
        <w:rPr>
          <w:rFonts w:ascii="Times New Roman" w:hAnsi="Times New Roman" w:cs="Times New Roman"/>
          <w:sz w:val="18"/>
          <w:szCs w:val="18"/>
        </w:rPr>
        <w:t>упровід процедур банкрутства, як сторони кредитора так і боржника</w:t>
      </w:r>
      <w:r w:rsidRPr="00106C65">
        <w:rPr>
          <w:rFonts w:ascii="Times New Roman" w:hAnsi="Times New Roman" w:cs="Times New Roman"/>
          <w:sz w:val="18"/>
          <w:szCs w:val="18"/>
        </w:rPr>
        <w:t>;</w:t>
      </w:r>
    </w:p>
    <w:p w:rsidR="00106C65" w:rsidRPr="00466891" w:rsidRDefault="00106C65" w:rsidP="00C8462B">
      <w:pPr>
        <w:pStyle w:val="a3"/>
        <w:numPr>
          <w:ilvl w:val="0"/>
          <w:numId w:val="11"/>
        </w:numPr>
        <w:tabs>
          <w:tab w:val="left" w:pos="396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12.2016 р.</w:t>
      </w:r>
      <w:r w:rsidRPr="00466891">
        <w:rPr>
          <w:rFonts w:ascii="Times New Roman" w:hAnsi="Times New Roman" w:cs="Times New Roman"/>
          <w:sz w:val="18"/>
          <w:szCs w:val="18"/>
        </w:rPr>
        <w:t xml:space="preserve"> – по </w:t>
      </w:r>
      <w:r w:rsidR="003A5BAC">
        <w:rPr>
          <w:rFonts w:ascii="Times New Roman" w:hAnsi="Times New Roman" w:cs="Times New Roman"/>
          <w:sz w:val="18"/>
          <w:szCs w:val="18"/>
        </w:rPr>
        <w:t>даний</w:t>
      </w:r>
      <w:r w:rsidRPr="00466891">
        <w:rPr>
          <w:rFonts w:ascii="Times New Roman" w:hAnsi="Times New Roman" w:cs="Times New Roman"/>
          <w:sz w:val="18"/>
          <w:szCs w:val="18"/>
        </w:rPr>
        <w:t xml:space="preserve"> час </w:t>
      </w:r>
      <w:r>
        <w:rPr>
          <w:rFonts w:ascii="Times New Roman" w:hAnsi="Times New Roman" w:cs="Times New Roman"/>
          <w:sz w:val="18"/>
          <w:szCs w:val="18"/>
        </w:rPr>
        <w:t>самозайнята особа;</w:t>
      </w:r>
    </w:p>
    <w:p w:rsidR="00874D3D" w:rsidRDefault="00AB44D6" w:rsidP="00C8462B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12.2016 р.</w:t>
      </w:r>
      <w:r w:rsidR="00C8462B" w:rsidRPr="00466891">
        <w:rPr>
          <w:rFonts w:ascii="Times New Roman" w:hAnsi="Times New Roman" w:cs="Times New Roman"/>
          <w:sz w:val="18"/>
          <w:szCs w:val="18"/>
        </w:rPr>
        <w:t xml:space="preserve"> – </w:t>
      </w:r>
      <w:r w:rsidR="00874D3D" w:rsidRPr="00466891">
        <w:rPr>
          <w:rFonts w:ascii="Times New Roman" w:hAnsi="Times New Roman" w:cs="Times New Roman"/>
          <w:sz w:val="18"/>
          <w:szCs w:val="18"/>
        </w:rPr>
        <w:t xml:space="preserve">по </w:t>
      </w:r>
      <w:r w:rsidR="003A5BAC">
        <w:rPr>
          <w:rFonts w:ascii="Times New Roman" w:hAnsi="Times New Roman" w:cs="Times New Roman"/>
          <w:sz w:val="18"/>
          <w:szCs w:val="18"/>
        </w:rPr>
        <w:t>даний</w:t>
      </w:r>
      <w:r w:rsidR="00C8462B" w:rsidRPr="00466891">
        <w:rPr>
          <w:rFonts w:ascii="Times New Roman" w:hAnsi="Times New Roman" w:cs="Times New Roman"/>
          <w:sz w:val="18"/>
          <w:szCs w:val="18"/>
        </w:rPr>
        <w:t xml:space="preserve"> час здійснюю діяльність арбітражного керую</w:t>
      </w:r>
      <w:r>
        <w:rPr>
          <w:rFonts w:ascii="Times New Roman" w:hAnsi="Times New Roman" w:cs="Times New Roman"/>
          <w:sz w:val="18"/>
          <w:szCs w:val="18"/>
        </w:rPr>
        <w:t>чого;</w:t>
      </w:r>
    </w:p>
    <w:p w:rsidR="004A6C9C" w:rsidRDefault="004A6C9C" w:rsidP="00C8462B">
      <w:pPr>
        <w:pStyle w:val="a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09.2019 р. – по даний час помічник</w:t>
      </w:r>
      <w:r w:rsidR="003A5BAC">
        <w:rPr>
          <w:rFonts w:ascii="Times New Roman" w:hAnsi="Times New Roman" w:cs="Times New Roman"/>
          <w:sz w:val="18"/>
          <w:szCs w:val="18"/>
        </w:rPr>
        <w:t>-консультант на громадських засадах</w:t>
      </w:r>
      <w:r>
        <w:rPr>
          <w:rFonts w:ascii="Times New Roman" w:hAnsi="Times New Roman" w:cs="Times New Roman"/>
          <w:sz w:val="18"/>
          <w:szCs w:val="18"/>
        </w:rPr>
        <w:t xml:space="preserve"> народного депутата</w:t>
      </w:r>
      <w:r w:rsidR="003A5BAC">
        <w:rPr>
          <w:rFonts w:ascii="Times New Roman" w:hAnsi="Times New Roman" w:cs="Times New Roman"/>
          <w:sz w:val="18"/>
          <w:szCs w:val="18"/>
        </w:rPr>
        <w:t xml:space="preserve"> України</w:t>
      </w:r>
      <w:r>
        <w:rPr>
          <w:rFonts w:ascii="Times New Roman" w:hAnsi="Times New Roman" w:cs="Times New Roman"/>
          <w:sz w:val="18"/>
          <w:szCs w:val="18"/>
        </w:rPr>
        <w:t xml:space="preserve"> Аліксійчука Олександра Васильовича. </w:t>
      </w:r>
    </w:p>
    <w:p w:rsidR="00AF6505" w:rsidRPr="00466891" w:rsidRDefault="007D7265" w:rsidP="00C8462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0"/>
        <w:rPr>
          <w:rFonts w:ascii="Times New Roman" w:hAnsi="Times New Roman"/>
          <w:b/>
        </w:rPr>
      </w:pPr>
      <w:r w:rsidRPr="00466891">
        <w:rPr>
          <w:rFonts w:ascii="Times New Roman" w:hAnsi="Times New Roman"/>
          <w:b/>
        </w:rPr>
        <w:t>Освіта</w:t>
      </w:r>
      <w:r w:rsidR="00C8462B" w:rsidRPr="00AB44D6">
        <w:rPr>
          <w:rFonts w:ascii="Times New Roman" w:hAnsi="Times New Roman"/>
          <w:b/>
        </w:rPr>
        <w:t xml:space="preserve"> повна</w:t>
      </w:r>
      <w:r w:rsidR="00AF6505" w:rsidRPr="00466891">
        <w:rPr>
          <w:rFonts w:ascii="Times New Roman" w:hAnsi="Times New Roman"/>
          <w:b/>
        </w:rPr>
        <w:t xml:space="preserve"> вища</w:t>
      </w:r>
      <w:r w:rsidRPr="00466891">
        <w:rPr>
          <w:rFonts w:ascii="Times New Roman" w:hAnsi="Times New Roman"/>
          <w:b/>
        </w:rPr>
        <w:t>:</w:t>
      </w:r>
    </w:p>
    <w:p w:rsidR="00874D3D" w:rsidRPr="00466891" w:rsidRDefault="00C8462B" w:rsidP="00466891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-20"/>
        <w:rPr>
          <w:rFonts w:ascii="Times New Roman" w:hAnsi="Times New Roman" w:cs="Times New Roman"/>
          <w:sz w:val="18"/>
          <w:szCs w:val="18"/>
          <w:lang w:val="en-US"/>
        </w:rPr>
      </w:pPr>
      <w:r w:rsidRPr="00AB44D6">
        <w:rPr>
          <w:rStyle w:val="a5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2010 р. – </w:t>
      </w:r>
      <w:r w:rsidR="00874D3D" w:rsidRPr="00466891">
        <w:rPr>
          <w:rStyle w:val="a5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Інститут держави і права ім. В.М.</w:t>
      </w:r>
      <w:r w:rsidR="003A5BAC">
        <w:rPr>
          <w:rStyle w:val="a5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874D3D" w:rsidRPr="00466891">
        <w:rPr>
          <w:rStyle w:val="a5"/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Корецького Національної академії наук України.</w:t>
      </w:r>
      <w:r w:rsidR="00874D3D" w:rsidRPr="00466891">
        <w:rPr>
          <w:rStyle w:val="a5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466891">
        <w:rPr>
          <w:rFonts w:ascii="Times New Roman" w:hAnsi="Times New Roman" w:cs="Times New Roman"/>
          <w:sz w:val="18"/>
          <w:szCs w:val="18"/>
        </w:rPr>
        <w:t>Спеціальність</w:t>
      </w:r>
      <w:r w:rsidR="00874D3D" w:rsidRPr="00466891">
        <w:rPr>
          <w:rFonts w:ascii="Times New Roman" w:hAnsi="Times New Roman" w:cs="Times New Roman"/>
          <w:sz w:val="18"/>
          <w:szCs w:val="18"/>
        </w:rPr>
        <w:t xml:space="preserve"> «Правознавство», кваліфікація «Юрист»</w:t>
      </w:r>
      <w:r w:rsidR="00E1067B" w:rsidRPr="00466891">
        <w:rPr>
          <w:rFonts w:ascii="Times New Roman" w:hAnsi="Times New Roman" w:cs="Times New Roman"/>
          <w:sz w:val="18"/>
          <w:szCs w:val="18"/>
          <w:lang w:val="ru-RU"/>
        </w:rPr>
        <w:t>, осв</w:t>
      </w:r>
      <w:r w:rsidR="00B9206E" w:rsidRPr="00466891">
        <w:rPr>
          <w:rFonts w:ascii="Times New Roman" w:hAnsi="Times New Roman" w:cs="Times New Roman"/>
          <w:sz w:val="18"/>
          <w:szCs w:val="18"/>
        </w:rPr>
        <w:t>ітньо-кваліфікаційний</w:t>
      </w:r>
      <w:r w:rsidR="00E1067B" w:rsidRPr="00466891">
        <w:rPr>
          <w:rFonts w:ascii="Times New Roman" w:hAnsi="Times New Roman" w:cs="Times New Roman"/>
          <w:sz w:val="18"/>
          <w:szCs w:val="18"/>
        </w:rPr>
        <w:t xml:space="preserve"> рівень </w:t>
      </w:r>
      <w:r w:rsidR="00B9206E" w:rsidRPr="00466891">
        <w:rPr>
          <w:rFonts w:ascii="Times New Roman" w:hAnsi="Times New Roman" w:cs="Times New Roman"/>
          <w:sz w:val="18"/>
          <w:szCs w:val="18"/>
        </w:rPr>
        <w:t xml:space="preserve">- </w:t>
      </w:r>
      <w:r w:rsidR="00E1067B" w:rsidRPr="00466891">
        <w:rPr>
          <w:rFonts w:ascii="Times New Roman" w:hAnsi="Times New Roman" w:cs="Times New Roman"/>
          <w:sz w:val="18"/>
          <w:szCs w:val="18"/>
        </w:rPr>
        <w:t>спеціаліст</w:t>
      </w:r>
      <w:r w:rsidR="00E1067B" w:rsidRPr="00466891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0535D7" w:rsidRPr="00466891" w:rsidRDefault="000535D7" w:rsidP="00466891">
      <w:pPr>
        <w:pStyle w:val="a3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right="-20"/>
        <w:rPr>
          <w:rFonts w:ascii="Times New Roman" w:hAnsi="Times New Roman" w:cs="Times New Roman"/>
          <w:sz w:val="18"/>
          <w:szCs w:val="18"/>
          <w:lang w:val="ru-RU"/>
        </w:rPr>
      </w:pPr>
      <w:r w:rsidRPr="00466891">
        <w:rPr>
          <w:rFonts w:ascii="Times New Roman" w:hAnsi="Times New Roman" w:cs="Times New Roman"/>
          <w:sz w:val="18"/>
          <w:szCs w:val="18"/>
          <w:lang w:val="ru-RU"/>
        </w:rPr>
        <w:t>2019 р. – по цей час - Національна академія управління при Президентові України, спеціальність “Парламентаризм у публічному управлінні”, аспірантура;</w:t>
      </w:r>
    </w:p>
    <w:p w:rsidR="007D7265" w:rsidRPr="003754CE" w:rsidRDefault="00AF6505" w:rsidP="003A5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Times New Roman" w:hAnsi="Times New Roman"/>
          <w:b/>
        </w:rPr>
      </w:pPr>
      <w:r w:rsidRPr="00466891">
        <w:rPr>
          <w:rFonts w:ascii="Times New Roman" w:hAnsi="Times New Roman"/>
          <w:sz w:val="18"/>
          <w:szCs w:val="18"/>
        </w:rPr>
        <w:t xml:space="preserve"> </w:t>
      </w:r>
      <w:r w:rsidR="007D7265" w:rsidRPr="003754CE">
        <w:rPr>
          <w:rFonts w:ascii="Times New Roman" w:hAnsi="Times New Roman"/>
          <w:b/>
        </w:rPr>
        <w:t>Вміння та навики:</w:t>
      </w:r>
    </w:p>
    <w:p w:rsidR="004021E2" w:rsidRPr="00466891" w:rsidRDefault="004021E2" w:rsidP="003A5BAC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"/>
        <w:rPr>
          <w:rFonts w:ascii="Times New Roman" w:hAnsi="Times New Roman" w:cs="Times New Roman"/>
          <w:sz w:val="18"/>
          <w:szCs w:val="18"/>
        </w:rPr>
        <w:sectPr w:rsidR="004021E2" w:rsidRPr="00466891" w:rsidSect="008D7EAD">
          <w:pgSz w:w="12240" w:h="15840"/>
          <w:pgMar w:top="850" w:right="850" w:bottom="850" w:left="1440" w:header="0" w:footer="720" w:gutter="0"/>
          <w:pgNumType w:start="1"/>
          <w:cols w:space="720"/>
        </w:sectPr>
      </w:pPr>
    </w:p>
    <w:p w:rsidR="00106C65" w:rsidRDefault="00106C65" w:rsidP="003A5BAC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Захист прав та інтересів арбітражних керуючих під час оскарження дій </w:t>
      </w:r>
      <w:r w:rsidR="004A6C9C">
        <w:rPr>
          <w:rFonts w:ascii="Times New Roman" w:hAnsi="Times New Roman" w:cs="Times New Roman"/>
          <w:sz w:val="18"/>
          <w:szCs w:val="18"/>
        </w:rPr>
        <w:t>арбітражних керуючих до контролюючих органів та суду</w:t>
      </w:r>
      <w:r w:rsidR="003A5BAC">
        <w:rPr>
          <w:rFonts w:ascii="Times New Roman" w:hAnsi="Times New Roman" w:cs="Times New Roman"/>
          <w:sz w:val="18"/>
          <w:szCs w:val="18"/>
        </w:rPr>
        <w:t>;</w:t>
      </w:r>
    </w:p>
    <w:p w:rsidR="00A57BF5" w:rsidRPr="00466891" w:rsidRDefault="00A57BF5" w:rsidP="003A5BAC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"/>
        <w:rPr>
          <w:rFonts w:ascii="Times New Roman" w:hAnsi="Times New Roman" w:cs="Times New Roman"/>
          <w:sz w:val="18"/>
          <w:szCs w:val="18"/>
        </w:rPr>
      </w:pPr>
      <w:r w:rsidRPr="00466891">
        <w:rPr>
          <w:rFonts w:ascii="Times New Roman" w:hAnsi="Times New Roman" w:cs="Times New Roman"/>
          <w:sz w:val="18"/>
          <w:szCs w:val="18"/>
        </w:rPr>
        <w:t>Практичне та теоретичне знання конституційного, цивільного, господарського, податкового, земельного, т</w:t>
      </w:r>
      <w:r w:rsidR="003A5BAC">
        <w:rPr>
          <w:rFonts w:ascii="Times New Roman" w:hAnsi="Times New Roman" w:cs="Times New Roman"/>
          <w:sz w:val="18"/>
          <w:szCs w:val="18"/>
        </w:rPr>
        <w:t>рудового та кримінального права;</w:t>
      </w:r>
    </w:p>
    <w:p w:rsidR="00A57BF5" w:rsidRPr="00466891" w:rsidRDefault="003A5BAC" w:rsidP="003A5BAC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Надання правових висновків;</w:t>
      </w:r>
    </w:p>
    <w:p w:rsidR="00A57BF5" w:rsidRDefault="00A57BF5" w:rsidP="003A5BAC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"/>
        <w:rPr>
          <w:rFonts w:ascii="Times New Roman" w:hAnsi="Times New Roman" w:cs="Times New Roman"/>
          <w:sz w:val="18"/>
          <w:szCs w:val="18"/>
        </w:rPr>
      </w:pPr>
      <w:r w:rsidRPr="00466891">
        <w:rPr>
          <w:rFonts w:ascii="Times New Roman" w:hAnsi="Times New Roman" w:cs="Times New Roman"/>
          <w:sz w:val="18"/>
          <w:szCs w:val="18"/>
        </w:rPr>
        <w:t>О</w:t>
      </w:r>
      <w:r w:rsidR="003A5BAC">
        <w:rPr>
          <w:rFonts w:ascii="Times New Roman" w:hAnsi="Times New Roman" w:cs="Times New Roman"/>
          <w:sz w:val="18"/>
          <w:szCs w:val="18"/>
        </w:rPr>
        <w:t>перативний аналіз законодавства;</w:t>
      </w:r>
    </w:p>
    <w:p w:rsidR="003A5BAC" w:rsidRPr="00466891" w:rsidRDefault="003A5BAC" w:rsidP="003A5BAC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Оперативний захист прав та інтересів осіб від протиправних дій правоохоронних органів, колекторів та контролюючих органів</w:t>
      </w:r>
    </w:p>
    <w:p w:rsidR="00A57BF5" w:rsidRPr="00466891" w:rsidRDefault="00A57BF5" w:rsidP="003A5BAC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"/>
        <w:rPr>
          <w:rFonts w:ascii="Times New Roman" w:hAnsi="Times New Roman" w:cs="Times New Roman"/>
          <w:sz w:val="18"/>
          <w:szCs w:val="18"/>
        </w:rPr>
      </w:pPr>
      <w:r w:rsidRPr="00466891">
        <w:rPr>
          <w:rFonts w:ascii="Times New Roman" w:hAnsi="Times New Roman" w:cs="Times New Roman"/>
          <w:sz w:val="18"/>
          <w:szCs w:val="18"/>
        </w:rPr>
        <w:t>Складання, право</w:t>
      </w:r>
      <w:r w:rsidR="003A5BAC">
        <w:rPr>
          <w:rFonts w:ascii="Times New Roman" w:hAnsi="Times New Roman" w:cs="Times New Roman"/>
          <w:sz w:val="18"/>
          <w:szCs w:val="18"/>
        </w:rPr>
        <w:t>вий аналіз усіх видів договорів;</w:t>
      </w:r>
    </w:p>
    <w:p w:rsidR="00A57BF5" w:rsidRPr="00466891" w:rsidRDefault="00A57BF5" w:rsidP="003A5BAC">
      <w:pPr>
        <w:pStyle w:val="a3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"/>
        <w:rPr>
          <w:rFonts w:ascii="Times New Roman" w:hAnsi="Times New Roman" w:cs="Times New Roman"/>
          <w:sz w:val="18"/>
          <w:szCs w:val="18"/>
        </w:rPr>
      </w:pPr>
      <w:r w:rsidRPr="00466891">
        <w:rPr>
          <w:rFonts w:ascii="Times New Roman" w:hAnsi="Times New Roman" w:cs="Times New Roman"/>
          <w:sz w:val="18"/>
          <w:szCs w:val="18"/>
        </w:rPr>
        <w:t>Надання правових консультацій з усіх галузей права.</w:t>
      </w:r>
    </w:p>
    <w:p w:rsidR="00A57BF5" w:rsidRPr="00466891" w:rsidRDefault="00A57BF5" w:rsidP="003A5BAC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"/>
        <w:rPr>
          <w:rFonts w:ascii="Times New Roman" w:hAnsi="Times New Roman" w:cs="Times New Roman"/>
          <w:sz w:val="18"/>
          <w:szCs w:val="18"/>
        </w:rPr>
      </w:pPr>
      <w:r w:rsidRPr="00466891">
        <w:rPr>
          <w:rFonts w:ascii="Times New Roman" w:hAnsi="Times New Roman" w:cs="Times New Roman"/>
          <w:sz w:val="18"/>
          <w:szCs w:val="18"/>
        </w:rPr>
        <w:t>Антикризовий менеджмент;</w:t>
      </w:r>
    </w:p>
    <w:p w:rsidR="00A57BF5" w:rsidRDefault="00A57BF5" w:rsidP="003A5BAC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"/>
        <w:rPr>
          <w:rFonts w:ascii="Times New Roman" w:hAnsi="Times New Roman" w:cs="Times New Roman"/>
          <w:sz w:val="18"/>
          <w:szCs w:val="18"/>
        </w:rPr>
      </w:pPr>
      <w:r w:rsidRPr="00466891">
        <w:rPr>
          <w:rFonts w:ascii="Times New Roman" w:hAnsi="Times New Roman" w:cs="Times New Roman"/>
          <w:sz w:val="18"/>
          <w:szCs w:val="18"/>
        </w:rPr>
        <w:t>Управлінські навики;</w:t>
      </w:r>
    </w:p>
    <w:p w:rsidR="003A5BAC" w:rsidRPr="003A5BAC" w:rsidRDefault="003A5BAC" w:rsidP="003A5BAC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"/>
        <w:rPr>
          <w:rFonts w:ascii="Times New Roman" w:hAnsi="Times New Roman" w:cs="Times New Roman"/>
          <w:sz w:val="18"/>
          <w:szCs w:val="18"/>
        </w:rPr>
      </w:pPr>
      <w:r w:rsidRPr="003A5BAC">
        <w:rPr>
          <w:rFonts w:ascii="Times New Roman" w:hAnsi="Times New Roman" w:cs="Times New Roman"/>
          <w:sz w:val="18"/>
          <w:szCs w:val="18"/>
        </w:rPr>
        <w:t>супроводження законотворчого процесу</w:t>
      </w:r>
    </w:p>
    <w:p w:rsidR="00A57BF5" w:rsidRPr="00466891" w:rsidRDefault="00A57BF5" w:rsidP="003A5BAC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"/>
        <w:rPr>
          <w:rFonts w:ascii="Times New Roman" w:hAnsi="Times New Roman" w:cs="Times New Roman"/>
          <w:sz w:val="18"/>
          <w:szCs w:val="18"/>
        </w:rPr>
      </w:pPr>
      <w:r w:rsidRPr="00466891">
        <w:rPr>
          <w:rFonts w:ascii="Times New Roman" w:hAnsi="Times New Roman" w:cs="Times New Roman"/>
          <w:sz w:val="18"/>
          <w:szCs w:val="18"/>
        </w:rPr>
        <w:t>Володіння ПК на рівні впевненого користувача;</w:t>
      </w:r>
    </w:p>
    <w:p w:rsidR="00A57BF5" w:rsidRPr="00466891" w:rsidRDefault="00A57BF5" w:rsidP="003A5BAC">
      <w:pPr>
        <w:pStyle w:val="a3"/>
        <w:numPr>
          <w:ilvl w:val="0"/>
          <w:numId w:val="12"/>
        </w:numPr>
        <w:tabs>
          <w:tab w:val="left" w:pos="396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66891">
        <w:rPr>
          <w:rFonts w:ascii="Times New Roman" w:hAnsi="Times New Roman" w:cs="Times New Roman"/>
          <w:sz w:val="18"/>
          <w:szCs w:val="18"/>
        </w:rPr>
        <w:lastRenderedPageBreak/>
        <w:t xml:space="preserve">Windows, MS Office, Internet – досвідчений користувач. </w:t>
      </w:r>
    </w:p>
    <w:p w:rsidR="00A57BF5" w:rsidRPr="00466891" w:rsidRDefault="00A57BF5" w:rsidP="003A5BAC">
      <w:pPr>
        <w:pStyle w:val="a3"/>
        <w:numPr>
          <w:ilvl w:val="0"/>
          <w:numId w:val="12"/>
        </w:numPr>
        <w:tabs>
          <w:tab w:val="left" w:pos="396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66891">
        <w:rPr>
          <w:rFonts w:ascii="Times New Roman" w:hAnsi="Times New Roman" w:cs="Times New Roman"/>
          <w:sz w:val="18"/>
          <w:szCs w:val="18"/>
        </w:rPr>
        <w:t>Права водія категорія «В»</w:t>
      </w:r>
    </w:p>
    <w:p w:rsidR="004021E2" w:rsidRDefault="004021E2" w:rsidP="003A5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Times New Roman" w:hAnsi="Times New Roman"/>
          <w:sz w:val="18"/>
          <w:szCs w:val="18"/>
        </w:rPr>
      </w:pPr>
    </w:p>
    <w:p w:rsidR="003A5BAC" w:rsidRPr="00466891" w:rsidRDefault="003A5BAC" w:rsidP="003A5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ascii="Times New Roman" w:hAnsi="Times New Roman"/>
          <w:sz w:val="18"/>
          <w:szCs w:val="18"/>
        </w:rPr>
        <w:sectPr w:rsidR="003A5BAC" w:rsidRPr="00466891" w:rsidSect="004021E2">
          <w:type w:val="continuous"/>
          <w:pgSz w:w="12240" w:h="15840"/>
          <w:pgMar w:top="850" w:right="850" w:bottom="850" w:left="1440" w:header="0" w:footer="720" w:gutter="0"/>
          <w:pgNumType w:start="1"/>
          <w:cols w:num="2" w:space="720"/>
        </w:sectPr>
      </w:pPr>
    </w:p>
    <w:p w:rsidR="00A57BF5" w:rsidRPr="00466891" w:rsidRDefault="00A57BF5" w:rsidP="00A57B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0"/>
        <w:rPr>
          <w:rFonts w:ascii="Times New Roman" w:hAnsi="Times New Roman"/>
          <w:b/>
          <w:sz w:val="18"/>
          <w:szCs w:val="18"/>
        </w:rPr>
      </w:pPr>
      <w:r w:rsidRPr="00466891">
        <w:rPr>
          <w:rFonts w:ascii="Times New Roman" w:hAnsi="Times New Roman"/>
          <w:b/>
          <w:sz w:val="18"/>
          <w:szCs w:val="18"/>
        </w:rPr>
        <w:lastRenderedPageBreak/>
        <w:t>Особисті характеристики:</w:t>
      </w:r>
    </w:p>
    <w:p w:rsidR="00A57BF5" w:rsidRPr="00466891" w:rsidRDefault="00A57BF5" w:rsidP="00A57BF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20"/>
        <w:rPr>
          <w:rFonts w:ascii="Times New Roman" w:hAnsi="Times New Roman"/>
          <w:sz w:val="18"/>
          <w:szCs w:val="18"/>
        </w:rPr>
      </w:pPr>
      <w:r w:rsidRPr="00466891">
        <w:rPr>
          <w:rFonts w:ascii="Times New Roman" w:hAnsi="Times New Roman"/>
          <w:sz w:val="18"/>
          <w:szCs w:val="18"/>
        </w:rPr>
        <w:t>Комунікабельність, рішучість, впевненість, пунктуальність, розважливість, ерудованість, дисциплінованість, винахідливість, відповідальність, креативність, здатність виходити з кризових та складних ситуацій.</w:t>
      </w:r>
    </w:p>
    <w:sectPr w:rsidR="00A57BF5" w:rsidRPr="00466891" w:rsidSect="004021E2">
      <w:type w:val="continuous"/>
      <w:pgSz w:w="12240" w:h="15840"/>
      <w:pgMar w:top="850" w:right="850" w:bottom="85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5E10"/>
    <w:multiLevelType w:val="multilevel"/>
    <w:tmpl w:val="9CF0311C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4C40AD7"/>
    <w:multiLevelType w:val="hybridMultilevel"/>
    <w:tmpl w:val="6C8C9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D298B"/>
    <w:multiLevelType w:val="hybridMultilevel"/>
    <w:tmpl w:val="82349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429BB"/>
    <w:multiLevelType w:val="hybridMultilevel"/>
    <w:tmpl w:val="5A76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55C0"/>
    <w:multiLevelType w:val="hybridMultilevel"/>
    <w:tmpl w:val="13AA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2102A"/>
    <w:multiLevelType w:val="hybridMultilevel"/>
    <w:tmpl w:val="B3D0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B6068"/>
    <w:multiLevelType w:val="hybridMultilevel"/>
    <w:tmpl w:val="7318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21508"/>
    <w:multiLevelType w:val="hybridMultilevel"/>
    <w:tmpl w:val="FFE0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C0D24"/>
    <w:multiLevelType w:val="hybridMultilevel"/>
    <w:tmpl w:val="BA388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BE666F"/>
    <w:multiLevelType w:val="hybridMultilevel"/>
    <w:tmpl w:val="E258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114E3"/>
    <w:multiLevelType w:val="hybridMultilevel"/>
    <w:tmpl w:val="EC7A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E2545"/>
    <w:multiLevelType w:val="hybridMultilevel"/>
    <w:tmpl w:val="1822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167F5"/>
    <w:multiLevelType w:val="hybridMultilevel"/>
    <w:tmpl w:val="E592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C043D"/>
    <w:multiLevelType w:val="hybridMultilevel"/>
    <w:tmpl w:val="A480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65"/>
    <w:rsid w:val="000535D7"/>
    <w:rsid w:val="000E1536"/>
    <w:rsid w:val="00106C65"/>
    <w:rsid w:val="002A3701"/>
    <w:rsid w:val="003754CE"/>
    <w:rsid w:val="00375551"/>
    <w:rsid w:val="003A5BAC"/>
    <w:rsid w:val="004021E2"/>
    <w:rsid w:val="00466891"/>
    <w:rsid w:val="004A6C9C"/>
    <w:rsid w:val="004D16F4"/>
    <w:rsid w:val="005D1EF3"/>
    <w:rsid w:val="006C0337"/>
    <w:rsid w:val="0072593E"/>
    <w:rsid w:val="00775B1D"/>
    <w:rsid w:val="007D7265"/>
    <w:rsid w:val="00807067"/>
    <w:rsid w:val="00853EB0"/>
    <w:rsid w:val="00874D3D"/>
    <w:rsid w:val="008D7EAD"/>
    <w:rsid w:val="00971F96"/>
    <w:rsid w:val="00A47337"/>
    <w:rsid w:val="00A57BF5"/>
    <w:rsid w:val="00A777B0"/>
    <w:rsid w:val="00A95845"/>
    <w:rsid w:val="00AB44D6"/>
    <w:rsid w:val="00AC4B06"/>
    <w:rsid w:val="00AF6505"/>
    <w:rsid w:val="00B9206E"/>
    <w:rsid w:val="00B92F81"/>
    <w:rsid w:val="00BB7390"/>
    <w:rsid w:val="00C8462B"/>
    <w:rsid w:val="00D8352C"/>
    <w:rsid w:val="00D86E4E"/>
    <w:rsid w:val="00E1067B"/>
    <w:rsid w:val="00E45449"/>
    <w:rsid w:val="00E50D73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B5B9E-950E-41FD-BE5D-D670371C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AD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65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styleId="a4">
    <w:name w:val="Hyperlink"/>
    <w:uiPriority w:val="99"/>
    <w:unhideWhenUsed/>
    <w:rsid w:val="00E45449"/>
    <w:rPr>
      <w:color w:val="0000FF"/>
      <w:u w:val="single"/>
    </w:rPr>
  </w:style>
  <w:style w:type="character" w:styleId="a5">
    <w:name w:val="Strong"/>
    <w:uiPriority w:val="22"/>
    <w:qFormat/>
    <w:rsid w:val="00874D3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C0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xe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uo.com.ua/pratsevlashtuvann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E6AC-B30B-4065-ACF1-E20EAF65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Links>
    <vt:vector size="12" baseType="variant">
      <vt:variant>
        <vt:i4>1179694</vt:i4>
      </vt:variant>
      <vt:variant>
        <vt:i4>3</vt:i4>
      </vt:variant>
      <vt:variant>
        <vt:i4>0</vt:i4>
      </vt:variant>
      <vt:variant>
        <vt:i4>5</vt:i4>
      </vt:variant>
      <vt:variant>
        <vt:lpwstr>mailto:salexes@gmail.com</vt:lpwstr>
      </vt:variant>
      <vt:variant>
        <vt:lpwstr/>
      </vt:variant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http://duo.com.ua/pratsevlashtuvannya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Саша</cp:lastModifiedBy>
  <cp:revision>2</cp:revision>
  <dcterms:created xsi:type="dcterms:W3CDTF">2019-11-13T11:04:00Z</dcterms:created>
  <dcterms:modified xsi:type="dcterms:W3CDTF">2019-11-13T11:04:00Z</dcterms:modified>
</cp:coreProperties>
</file>