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/>
      </w:tblPr>
      <w:tblGrid>
        <w:gridCol w:w="9287"/>
      </w:tblGrid>
      <w:tr w:rsidR="00AF5B0D" w:rsidRPr="009B44D8">
        <w:tc>
          <w:tcPr>
            <w:tcW w:w="9576" w:type="dxa"/>
          </w:tcPr>
          <w:p w:rsidR="00AF5B0D" w:rsidRPr="009B44D8" w:rsidRDefault="00AF5B0D">
            <w:pPr>
              <w:pStyle w:val="aff9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  <w:sz w:val="24"/>
                <w:szCs w:val="24"/>
              </w:rPr>
            </w:pPr>
          </w:p>
        </w:tc>
      </w:tr>
    </w:tbl>
    <w:sdt>
      <w:sdtPr>
        <w:rPr>
          <w:sz w:val="24"/>
          <w:szCs w:val="24"/>
        </w:rPr>
        <w:alias w:val="Название резюме"/>
        <w:tag w:val="Название резюме"/>
        <w:id w:val="2142538285"/>
        <w:placeholder>
          <w:docPart w:val="E82E5CDA03514C5085C6C4D820F6F496"/>
        </w:placeholder>
        <w:docPartList>
          <w:docPartGallery w:val=""/>
          <w:docPartCategory w:val=" Название резюме"/>
        </w:docPartList>
      </w:sdtPr>
      <w:sdtContent>
        <w:p w:rsidR="00696715" w:rsidRPr="009B44D8" w:rsidRDefault="00696715">
          <w:pPr>
            <w:pStyle w:val="a5"/>
            <w:rPr>
              <w:sz w:val="24"/>
              <w:szCs w:val="24"/>
            </w:rPr>
          </w:pPr>
        </w:p>
        <w:tbl>
          <w:tblPr>
            <w:tblW w:w="5005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29"/>
            <w:gridCol w:w="6195"/>
            <w:gridCol w:w="2924"/>
          </w:tblGrid>
          <w:tr w:rsidR="00696715" w:rsidRPr="009B44D8" w:rsidTr="00690143">
            <w:trPr>
              <w:jc w:val="center"/>
            </w:trPr>
            <w:tc>
              <w:tcPr>
                <w:tcW w:w="32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A70ED" w:rsidRPr="009B44D8" w:rsidRDefault="005A70ED">
                <w:pPr>
                  <w:spacing w:after="0" w:line="240" w:lineRule="auto"/>
                  <w:rPr>
                    <w:sz w:val="24"/>
                    <w:szCs w:val="24"/>
                  </w:rPr>
                </w:pPr>
              </w:p>
              <w:p w:rsidR="005A70ED" w:rsidRPr="009B44D8" w:rsidRDefault="005A70ED" w:rsidP="005A70ED">
                <w:pPr>
                  <w:rPr>
                    <w:sz w:val="24"/>
                    <w:szCs w:val="24"/>
                  </w:rPr>
                </w:pPr>
              </w:p>
              <w:p w:rsidR="005A70ED" w:rsidRPr="009B44D8" w:rsidRDefault="005A70ED" w:rsidP="005A70ED">
                <w:pPr>
                  <w:rPr>
                    <w:sz w:val="24"/>
                    <w:szCs w:val="24"/>
                  </w:rPr>
                </w:pPr>
              </w:p>
              <w:p w:rsidR="00696715" w:rsidRPr="009B44D8" w:rsidRDefault="00696715" w:rsidP="005A70E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619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696715" w:rsidRPr="009B44D8" w:rsidRDefault="00696715">
                <w:pPr>
                  <w:pStyle w:val="af1"/>
                  <w:rPr>
                    <w:b/>
                    <w:color w:val="000000" w:themeColor="text1"/>
                    <w:sz w:val="28"/>
                    <w:szCs w:val="24"/>
                  </w:rPr>
                </w:pPr>
                <w:r w:rsidRPr="009B44D8">
                  <w:rPr>
                    <w:color w:val="9FB8CD" w:themeColor="accent2"/>
                    <w:spacing w:val="10"/>
                    <w:sz w:val="24"/>
                    <w:szCs w:val="24"/>
                  </w:rPr>
                  <w:sym w:font="Wingdings 3" w:char="F07D"/>
                </w:r>
                <w:sdt>
                  <w:sdtPr>
                    <w:rPr>
                      <w:b/>
                      <w:color w:val="000000" w:themeColor="text1"/>
                      <w:sz w:val="28"/>
                      <w:szCs w:val="24"/>
                    </w:rPr>
                    <w:id w:val="11024321"/>
                    <w:placeholder>
                      <w:docPart w:val="DD27C0DA9F7F41448C0DACEB534BD335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3F5094" w:rsidRPr="009B44D8">
                      <w:rPr>
                        <w:b/>
                        <w:color w:val="000000" w:themeColor="text1"/>
                        <w:sz w:val="28"/>
                        <w:szCs w:val="24"/>
                        <w:lang w:val="uk-UA"/>
                      </w:rPr>
                      <w:t>Багінський Артем Олександрович</w:t>
                    </w:r>
                  </w:sdtContent>
                </w:sdt>
                <w:r w:rsidRPr="009B44D8">
                  <w:rPr>
                    <w:b/>
                    <w:color w:val="000000" w:themeColor="text1"/>
                    <w:sz w:val="28"/>
                    <w:szCs w:val="24"/>
                  </w:rPr>
                  <w:t xml:space="preserve"> </w:t>
                </w:r>
              </w:p>
              <w:p w:rsidR="00696715" w:rsidRPr="009B44D8" w:rsidRDefault="00696715">
                <w:pPr>
                  <w:pStyle w:val="affa"/>
                  <w:spacing w:line="240" w:lineRule="auto"/>
                  <w:rPr>
                    <w:b/>
                    <w:sz w:val="28"/>
                    <w:szCs w:val="24"/>
                  </w:rPr>
                </w:pPr>
              </w:p>
              <w:p w:rsidR="004C4FA6" w:rsidRPr="009B44D8" w:rsidRDefault="009B44D8" w:rsidP="004C4FA6">
                <w:pPr>
                  <w:pStyle w:val="affa"/>
                  <w:tabs>
                    <w:tab w:val="left" w:pos="2205"/>
                  </w:tabs>
                  <w:spacing w:line="240" w:lineRule="auto"/>
                  <w:ind w:left="-324"/>
                  <w:jc w:val="left"/>
                  <w:rPr>
                    <w:b/>
                    <w:color w:val="000000" w:themeColor="text1"/>
                    <w:sz w:val="28"/>
                    <w:szCs w:val="24"/>
                  </w:rPr>
                </w:pPr>
                <w:r>
                  <w:rPr>
                    <w:b/>
                    <w:color w:val="000000" w:themeColor="text1"/>
                    <w:sz w:val="28"/>
                    <w:szCs w:val="24"/>
                    <w:lang w:val="uk-UA"/>
                  </w:rPr>
                  <w:t xml:space="preserve">                                    </w:t>
                </w:r>
                <w:r w:rsidR="004C4FA6" w:rsidRPr="009B44D8">
                  <w:rPr>
                    <w:b/>
                    <w:color w:val="000000" w:themeColor="text1"/>
                    <w:sz w:val="28"/>
                    <w:szCs w:val="24"/>
                  </w:rPr>
                  <w:t>10 СЕРПНЯ 1987 р.</w:t>
                </w:r>
              </w:p>
              <w:p w:rsidR="00696715" w:rsidRPr="009B44D8" w:rsidRDefault="00696715" w:rsidP="00C1409A">
                <w:pPr>
                  <w:pStyle w:val="affa"/>
                  <w:spacing w:line="240" w:lineRule="auto"/>
                  <w:ind w:left="-324"/>
                  <w:rPr>
                    <w:b/>
                    <w:color w:val="000000" w:themeColor="text1"/>
                    <w:sz w:val="28"/>
                    <w:szCs w:val="24"/>
                    <w:lang w:val="en-US"/>
                  </w:rPr>
                </w:pPr>
                <w:r w:rsidRPr="009B44D8">
                  <w:rPr>
                    <w:b/>
                    <w:color w:val="000000" w:themeColor="text1"/>
                    <w:sz w:val="28"/>
                    <w:szCs w:val="24"/>
                    <w:lang w:val="en-US"/>
                  </w:rPr>
                  <w:t xml:space="preserve">E-mail: </w:t>
                </w:r>
                <w:r w:rsidR="003F5094" w:rsidRPr="009B44D8">
                  <w:rPr>
                    <w:b/>
                    <w:color w:val="000000" w:themeColor="text1"/>
                    <w:sz w:val="28"/>
                    <w:szCs w:val="24"/>
                    <w:lang w:val="en-US"/>
                  </w:rPr>
                  <w:t>a7836543@gmail.com</w:t>
                </w:r>
              </w:p>
              <w:p w:rsidR="00696715" w:rsidRPr="009B44D8" w:rsidRDefault="00696715" w:rsidP="003F5094">
                <w:pPr>
                  <w:pStyle w:val="affa"/>
                  <w:spacing w:line="240" w:lineRule="auto"/>
                  <w:ind w:left="952" w:hanging="668"/>
                  <w:rPr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29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696715" w:rsidRPr="009B44D8" w:rsidRDefault="00DE38B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B44D8">
                  <w:rPr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1.35pt;height:113.4pt">
                      <v:imagedata r:id="rId9" o:title="Рисунок (30)"/>
                    </v:shape>
                  </w:pict>
                </w:r>
              </w:p>
            </w:tc>
          </w:tr>
        </w:tbl>
        <w:p w:rsidR="00AF5B0D" w:rsidRPr="009B44D8" w:rsidRDefault="00DE38B4">
          <w:pPr>
            <w:pStyle w:val="a5"/>
            <w:rPr>
              <w:sz w:val="24"/>
              <w:szCs w:val="24"/>
            </w:rPr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074"/>
      </w:tblGrid>
      <w:tr w:rsidR="00AF5B0D" w:rsidRPr="009B44D8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F5B0D" w:rsidRPr="009B44D8" w:rsidRDefault="00AF5B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A0034" w:rsidRPr="009B44D8" w:rsidRDefault="00162341" w:rsidP="006A003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B44D8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КАНДИДАТ В ЧЛЕНИ РАДИ 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Theme="minorHAnsi" w:hAnsiTheme="minorHAnsi" w:cstheme="minorHAnsi"/>
                <w:b w:val="0"/>
                <w:color w:val="628BAD" w:themeColor="accent2" w:themeShade="BF"/>
                <w:szCs w:val="24"/>
                <w:lang w:val="uk-UA"/>
              </w:rPr>
            </w:pPr>
            <w:r w:rsidRPr="009B44D8">
              <w:rPr>
                <w:rFonts w:asciiTheme="minorHAnsi" w:hAnsiTheme="minorHAnsi" w:cstheme="minorHAnsi"/>
                <w:b w:val="0"/>
                <w:color w:val="628BAD" w:themeColor="accent2" w:themeShade="BF"/>
                <w:szCs w:val="24"/>
                <w:lang w:val="uk-UA"/>
              </w:rPr>
              <w:t>Досвід роботи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Вересень 2009 – червень 2010 р.р. 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  <w:t>юрист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 у ПП «ВКФ «ЛУЧ» 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Липень 2010 – вересень 2010 р.р. 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  <w:t>юрисконсульт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 у юридичн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  <w:t>ому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 відділ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  <w:t>і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 ТОВ «Хмельницьклегпром»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Вересень 2010 – Липень 2011 року 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  <w:t>Н</w:t>
            </w: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ачальник юридичного відділу ТОВ «Хмельницьклегпром». 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 xml:space="preserve">Листопад 2011 року – квітень 2013 року Генеральний директор ТОВ «Юридичне бюро Багінського» 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  <w:t>З 2013-2017 рік – фізична особа-підприємець. Зайняття адвокатською діяльністю.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>З лютого 2016 року по жовтень 2016 року на базі Головного управління юстиції міста Києва в порядку Закону України «Про безоплатну правову допомогу» надавав безкоштовну первинну правову допомогу громадянам.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</w:rPr>
              <w:t>У 2017 році заснував Адвокатське бюро «Артема Багінського» у формі якого наразі і здійснюю адвокатську діяльність.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noProof/>
                <w:color w:val="000000" w:themeColor="text1"/>
                <w:szCs w:val="24"/>
                <w:lang w:val="uk-UA"/>
              </w:rPr>
              <w:t xml:space="preserve">З 2018 року здійснюю діяльність арбітражного керуючого </w:t>
            </w:r>
          </w:p>
          <w:p w:rsidR="00690143" w:rsidRPr="009B44D8" w:rsidRDefault="00690143" w:rsidP="00690143">
            <w:pPr>
              <w:pStyle w:val="ad"/>
              <w:rPr>
                <w:b w:val="0"/>
                <w:szCs w:val="24"/>
              </w:rPr>
            </w:pPr>
          </w:p>
          <w:p w:rsidR="00690143" w:rsidRPr="009B44D8" w:rsidRDefault="003F5094" w:rsidP="00690143">
            <w:pPr>
              <w:pStyle w:val="ad"/>
              <w:spacing w:before="120"/>
              <w:rPr>
                <w:rFonts w:asciiTheme="minorHAnsi" w:hAnsiTheme="minorHAnsi" w:cstheme="minorHAnsi"/>
                <w:b w:val="0"/>
                <w:color w:val="628BAD" w:themeColor="accent2" w:themeShade="BF"/>
                <w:szCs w:val="24"/>
                <w:lang w:val="uk-UA"/>
              </w:rPr>
            </w:pPr>
            <w:r w:rsidRPr="009B44D8">
              <w:rPr>
                <w:rFonts w:asciiTheme="minorHAnsi" w:hAnsiTheme="minorHAnsi" w:cstheme="minorHAnsi"/>
                <w:b w:val="0"/>
                <w:color w:val="628BAD" w:themeColor="accent2" w:themeShade="BF"/>
                <w:szCs w:val="24"/>
                <w:lang w:val="uk-UA"/>
              </w:rPr>
              <w:t>Освіта</w:t>
            </w:r>
          </w:p>
          <w:p w:rsidR="003F5094" w:rsidRPr="009B44D8" w:rsidRDefault="003F5094" w:rsidP="003F5094">
            <w:pPr>
              <w:pStyle w:val="ad"/>
              <w:spacing w:after="0"/>
              <w:rPr>
                <w:b w:val="0"/>
                <w:color w:val="000000" w:themeColor="text1"/>
                <w:szCs w:val="24"/>
              </w:rPr>
            </w:pPr>
            <w:r w:rsidRPr="009B44D8">
              <w:rPr>
                <w:b w:val="0"/>
                <w:color w:val="000000" w:themeColor="text1"/>
                <w:szCs w:val="24"/>
              </w:rPr>
              <w:t>2004 р. – 2007р. – студент факультету «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журналістики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та права»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Хмельницького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інституту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9B44D8">
              <w:rPr>
                <w:b w:val="0"/>
                <w:color w:val="000000" w:themeColor="text1"/>
                <w:szCs w:val="24"/>
              </w:rPr>
              <w:t>соц</w:t>
            </w:r>
            <w:proofErr w:type="gramEnd"/>
            <w:r w:rsidRPr="009B44D8">
              <w:rPr>
                <w:b w:val="0"/>
                <w:color w:val="000000" w:themeColor="text1"/>
                <w:szCs w:val="24"/>
              </w:rPr>
              <w:t>іальних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технологій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Відкритого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міжнародного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університету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розвитку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людини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«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Україна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» де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здобув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кваліфікацію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за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спеціальністю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«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молодший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спеціаліст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з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права». </w:t>
            </w:r>
          </w:p>
          <w:p w:rsidR="00690143" w:rsidRPr="009B44D8" w:rsidRDefault="003F5094" w:rsidP="003F5094">
            <w:pPr>
              <w:pStyle w:val="ad"/>
              <w:spacing w:after="0"/>
              <w:rPr>
                <w:b w:val="0"/>
                <w:color w:val="000000" w:themeColor="text1"/>
                <w:szCs w:val="24"/>
                <w:lang w:val="uk-UA"/>
              </w:rPr>
            </w:pPr>
            <w:r w:rsidRPr="009B44D8">
              <w:rPr>
                <w:b w:val="0"/>
                <w:color w:val="000000" w:themeColor="text1"/>
                <w:szCs w:val="24"/>
              </w:rPr>
              <w:t xml:space="preserve">2007 р. – 2011 р. – студент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юридичного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факультету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Хмельницького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університету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управління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та права у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якому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здобув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спеціальність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«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правознавство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» за 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освітньо-кваліфікаційним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9B44D8">
              <w:rPr>
                <w:b w:val="0"/>
                <w:color w:val="000000" w:themeColor="text1"/>
                <w:szCs w:val="24"/>
              </w:rPr>
              <w:t>р</w:t>
            </w:r>
            <w:proofErr w:type="gramEnd"/>
            <w:r w:rsidRPr="009B44D8">
              <w:rPr>
                <w:b w:val="0"/>
                <w:color w:val="000000" w:themeColor="text1"/>
                <w:szCs w:val="24"/>
              </w:rPr>
              <w:t>івнем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«</w:t>
            </w:r>
            <w:proofErr w:type="spellStart"/>
            <w:r w:rsidRPr="009B44D8">
              <w:rPr>
                <w:b w:val="0"/>
                <w:color w:val="000000" w:themeColor="text1"/>
                <w:szCs w:val="24"/>
              </w:rPr>
              <w:t>магістр</w:t>
            </w:r>
            <w:proofErr w:type="spellEnd"/>
            <w:r w:rsidRPr="009B44D8">
              <w:rPr>
                <w:b w:val="0"/>
                <w:color w:val="000000" w:themeColor="text1"/>
                <w:szCs w:val="24"/>
              </w:rPr>
              <w:t xml:space="preserve"> права».</w:t>
            </w:r>
          </w:p>
          <w:p w:rsidR="003F5094" w:rsidRPr="009B44D8" w:rsidRDefault="003F5094" w:rsidP="003F5094">
            <w:pPr>
              <w:pStyle w:val="ad"/>
              <w:spacing w:before="120"/>
              <w:rPr>
                <w:rFonts w:asciiTheme="minorHAnsi" w:hAnsiTheme="minorHAnsi" w:cstheme="minorHAnsi"/>
                <w:b w:val="0"/>
                <w:color w:val="628BAD" w:themeColor="accent2" w:themeShade="BF"/>
                <w:szCs w:val="24"/>
                <w:lang w:val="uk-UA"/>
              </w:rPr>
            </w:pPr>
          </w:p>
          <w:p w:rsidR="003F5094" w:rsidRPr="009B44D8" w:rsidRDefault="003F5094" w:rsidP="003F5094">
            <w:pPr>
              <w:pStyle w:val="ad"/>
              <w:spacing w:before="120"/>
              <w:rPr>
                <w:rFonts w:cstheme="minorHAnsi"/>
                <w:b w:val="0"/>
                <w:color w:val="628BAD" w:themeColor="accent2" w:themeShade="BF"/>
                <w:szCs w:val="24"/>
                <w:lang w:val="uk-UA"/>
              </w:rPr>
            </w:pPr>
            <w:r w:rsidRPr="009B44D8">
              <w:rPr>
                <w:rFonts w:cstheme="minorHAnsi"/>
                <w:b w:val="0"/>
                <w:color w:val="628BAD" w:themeColor="accent2" w:themeShade="BF"/>
                <w:szCs w:val="24"/>
                <w:lang w:val="uk-UA"/>
              </w:rPr>
              <w:t>Додаткова освіта</w:t>
            </w:r>
          </w:p>
          <w:p w:rsidR="003F5094" w:rsidRPr="009B44D8" w:rsidRDefault="003F5094" w:rsidP="003F5094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B44D8">
              <w:rPr>
                <w:rFonts w:asciiTheme="majorHAnsi" w:hAnsiTheme="majorHAnsi"/>
                <w:sz w:val="24"/>
                <w:szCs w:val="24"/>
                <w:lang w:val="uk-UA"/>
              </w:rPr>
              <w:t>У 2017 році у Міжнародному інституті бізнесу пройшов навчання у сфері відновлення платоспроможності боржника або визнання його банкрутом</w:t>
            </w:r>
          </w:p>
          <w:p w:rsidR="006A0034" w:rsidRPr="009B44D8" w:rsidRDefault="003F5094" w:rsidP="00162341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B44D8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У 2017 році пройшов навчання в інституті права та післядипломної освіти Міністерства юстиції України у сфері виконавчого провадження, в порядку </w:t>
            </w:r>
            <w:r w:rsidRPr="009B44D8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допуску до професії приватного виконавця.</w:t>
            </w:r>
          </w:p>
          <w:p w:rsidR="006A0034" w:rsidRPr="009B44D8" w:rsidRDefault="006A0034" w:rsidP="006A0034">
            <w:pPr>
              <w:pStyle w:val="ad"/>
              <w:spacing w:before="120"/>
              <w:rPr>
                <w:rFonts w:ascii="Times New Roman" w:hAnsi="Times New Roman"/>
                <w:b w:val="0"/>
                <w:color w:val="000000" w:themeColor="text1"/>
                <w:szCs w:val="24"/>
                <w:lang w:val="uk-UA"/>
              </w:rPr>
            </w:pPr>
          </w:p>
          <w:p w:rsidR="006A0034" w:rsidRPr="009B44D8" w:rsidRDefault="006A0034" w:rsidP="006A0034">
            <w:pPr>
              <w:pStyle w:val="ad"/>
              <w:spacing w:before="120"/>
              <w:rPr>
                <w:b w:val="0"/>
                <w:color w:val="000000" w:themeColor="text1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 w:val="0"/>
                <w:color w:val="000000" w:themeColor="text1"/>
                <w:szCs w:val="24"/>
                <w:lang w:val="uk-UA"/>
              </w:rPr>
              <w:t>З жовтня 2019 року член комітету Національної асоціації адвокатів України з питань банкрутства.</w:t>
            </w:r>
          </w:p>
          <w:p w:rsidR="006A0034" w:rsidRPr="009B44D8" w:rsidRDefault="006A0034" w:rsidP="006A003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З жовтня 2019 року учасник робочої групи при Міністерстві юстиції України з питань удосконалення законодавства з питань банкрутства.</w:t>
            </w:r>
          </w:p>
          <w:p w:rsidR="006A0034" w:rsidRPr="009B44D8" w:rsidRDefault="006A0034" w:rsidP="00C736A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МОТИВАЦІЙНИЙ ЛИСТ</w:t>
            </w:r>
          </w:p>
          <w:p w:rsidR="00162341" w:rsidRPr="009B44D8" w:rsidRDefault="006A0034" w:rsidP="006A00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Мені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, як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Вам,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пощастило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жити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, коли в </w:t>
            </w:r>
            <w:proofErr w:type="spellStart"/>
            <w:proofErr w:type="gramStart"/>
            <w:r w:rsidRPr="009B44D8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gramEnd"/>
            <w:r w:rsidRPr="009B44D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вперше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за всю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сучасну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історію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творяться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реальні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краще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в першу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чергу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зумовлені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4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44D8">
              <w:rPr>
                <w:rFonts w:ascii="Times New Roman" w:hAnsi="Times New Roman"/>
                <w:sz w:val="24"/>
                <w:szCs w:val="24"/>
              </w:rPr>
              <w:t>ідростанням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покоління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все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своє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свідоме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живуть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незалежній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вільній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проєвропейській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країні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будь-хто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стати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ким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</w:rPr>
              <w:t>завгодно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86E0A" w:rsidRPr="009B44D8" w:rsidRDefault="00186E0A" w:rsidP="006A00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Нажаль до сьогодні арбітражні керуючі були</w:t>
            </w:r>
            <w:r w:rsidR="009B44D8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лише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об’єктами змін які відбувались в інституті банкрутства в Україн</w:t>
            </w:r>
            <w:r w:rsidR="009B44D8" w:rsidRPr="009B44D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C3FCD"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Вони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ніколи не були представлені єдиною потужною інституцією під час законотворчих процесів, в результаті чого вони не могли належним чином впливати на розвиток законодавства у рідній їм сфері. </w:t>
            </w:r>
            <w:r w:rsidR="009B44D8" w:rsidRPr="009B44D8">
              <w:rPr>
                <w:rFonts w:ascii="Times New Roman" w:hAnsi="Times New Roman"/>
                <w:sz w:val="24"/>
                <w:szCs w:val="24"/>
                <w:lang w:val="uk-UA"/>
              </w:rPr>
              <w:t>У підсумку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був написаний сьогоднішній Кодекс з процедур банкрутства у якому арбітражний керуючий отримав роль безправного найманого працівника кредитора, який не має права на власну думку.</w:t>
            </w:r>
            <w:r w:rsidR="008C3FCD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очевидно залишати його в такому вигляді аж ніяк не можна. </w:t>
            </w:r>
          </w:p>
          <w:p w:rsidR="00162341" w:rsidRPr="009B44D8" w:rsidRDefault="009B44D8" w:rsidP="006A00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Ось</w:t>
            </w:r>
            <w:r w:rsidR="00162341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настала черга арбітражних керуючих набути повноцінної суб’</w:t>
            </w:r>
            <w:r w:rsidR="00186E0A" w:rsidRPr="009B44D8">
              <w:rPr>
                <w:rFonts w:ascii="Times New Roman" w:hAnsi="Times New Roman"/>
                <w:sz w:val="24"/>
                <w:szCs w:val="24"/>
                <w:lang w:val="uk-UA"/>
              </w:rPr>
              <w:t>єктності у питаннях розвитку інституту банкрутства. Нарешті арбітражні керуючі також отримають єдину самоврядну організацію яка представлятиме їхні інтереси у відносинах із державою, захищатиме їх у відносинах із учасниками судових проц</w:t>
            </w:r>
            <w:r w:rsidR="008C3FCD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едур, виступатиме їхнім голосом у </w:t>
            </w:r>
            <w:proofErr w:type="spellStart"/>
            <w:r w:rsidR="008C3FCD"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Верхновній</w:t>
            </w:r>
            <w:proofErr w:type="spellEnd"/>
            <w:r w:rsidR="008C3FCD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раді України, Кабінеті міністрів України, центральних органах влади. </w:t>
            </w:r>
          </w:p>
          <w:p w:rsidR="00162341" w:rsidRPr="009B44D8" w:rsidRDefault="00162341" w:rsidP="006A0034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Прийнявши рішення запропонувати вельмишановній спільноті арбітражних ке</w:t>
            </w:r>
            <w:r w:rsidR="008C3FCD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руючих свою кандидатуру я розумію із якою великою відповідальністю я стикнусь і які високі очікування від мене шановна спільнота вимагатиме. Адже наша СРО будується «з нуля». І першим очільникам СРО буде дуже не легко. </w:t>
            </w:r>
          </w:p>
          <w:p w:rsidR="00F64F00" w:rsidRPr="009B44D8" w:rsidRDefault="008C3FCD" w:rsidP="00F64F0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Проте</w:t>
            </w:r>
            <w:r w:rsidR="009B44D8" w:rsidRPr="009B44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 сталось, що саме в цей період часу я почав тісно співпрацювати із законодавчою гілкою влади, плідно працюю в робочій групі Міністерства юстиції України з удосконалення законодавства у сфері банкрутства, і став співавтором декількох проектів змін до Кодексу. Змін які чекають багато арбітражних керуючих. </w:t>
            </w:r>
            <w:r w:rsidR="00F64F00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я розумію, що перебуваючи в керівному органі єдиної СРО я зможу для арбітражних керуючих, для інституту банкрутства зробити ще більше. Зробити наш рідний інститут таким, яким ми хочемо його бачити, а не декілька авторів кодексу які пишучи сьогоднішній кодекс обслуговували інтереси своїх клієнтів. </w:t>
            </w:r>
          </w:p>
          <w:p w:rsidR="00F64F00" w:rsidRPr="009B44D8" w:rsidRDefault="00F64F00" w:rsidP="00F64F00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ролі арбітражного керуючого в процедурі банкрутства, вдосконалення процедури отримання винагороди, отримання додаткового інструментарію арбітражними керуючими які необхідні їм для роботи (право безкоштовного отримання будь-якої інформації, безкоштовного прямого доступу до усіх реєстрів, впровадження автоматизованої системи документообігу арбітражних керуючих, скасування бюрократичних вимог до діяльності арбітражних керуючих) – це не повний перелік моїх напрацювань у 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сфері банкрутства. І будучи в членах ради, мені набагато легше буде їх втілити у життя.</w:t>
            </w:r>
          </w:p>
          <w:p w:rsidR="00C736AE" w:rsidRPr="009B44D8" w:rsidRDefault="00F64F00" w:rsidP="00C736A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прикладу серед законодавчих ініціатив, які мною були реалізовані це законопроект № 2200 «Про внесення змін до Податкового кодексу України щодо оподаткування самозайнятих осіб, які провадять незалежну професійну діяльність» у якому, в тому числі арбітражні керуючі як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самозайняті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особи, зможуть сплачувати податки у таких же розмірах як і </w:t>
            </w:r>
            <w:proofErr w:type="spellStart"/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, а не сьогоднішні ганебні 42.5</w:t>
            </w:r>
            <w:r w:rsidR="00C736AE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%.</w:t>
            </w:r>
          </w:p>
          <w:p w:rsidR="00C736AE" w:rsidRDefault="00C736AE" w:rsidP="00C736A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Нині інститут банкрутства набув популярності серед представників юридичної професії, а також серед бізнесу. І це звичайно не може не тішити. В умовах цієї підростаючої популярності дуже важливо арбітражним керуючим </w:t>
            </w:r>
            <w:r w:rsidR="009B44D8"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довести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усім, що вони тут головні і кращих за них немає нікого. І для цього необхідно правильно почати будувати свою СРО, </w:t>
            </w:r>
            <w:r w:rsidR="009B44D8" w:rsidRP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9B44D8">
              <w:rPr>
                <w:rFonts w:ascii="Times New Roman" w:hAnsi="Times New Roman"/>
                <w:sz w:val="24"/>
                <w:szCs w:val="24"/>
                <w:lang w:val="uk-UA"/>
              </w:rPr>
              <w:t>«вибухнути» єдиним фронтом у законотворчій діяльності.</w:t>
            </w:r>
          </w:p>
          <w:p w:rsidR="009B44D8" w:rsidRPr="009B44D8" w:rsidRDefault="009B44D8" w:rsidP="00C736A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36AE" w:rsidRPr="009B44D8" w:rsidRDefault="00C736AE" w:rsidP="009B44D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З надією на підтримку</w:t>
            </w:r>
            <w:r w:rsidR="009B44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9B44D8">
              <w:rPr>
                <w:rFonts w:ascii="Times New Roman" w:hAnsi="Times New Roman"/>
                <w:sz w:val="24"/>
                <w:szCs w:val="24"/>
                <w:lang w:val="uk-UA"/>
              </w:rPr>
              <w:t>повагою</w:t>
            </w:r>
          </w:p>
          <w:p w:rsidR="009B44D8" w:rsidRDefault="009B44D8" w:rsidP="00C736A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44D8" w:rsidRDefault="009B44D8" w:rsidP="00C736A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44D8" w:rsidRDefault="009B44D8" w:rsidP="00C736A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736AE" w:rsidRPr="009B44D8" w:rsidRDefault="00C736AE" w:rsidP="00C736AE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44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Арбітражний керуючий                                          Артем БАГІНСЬКИЙ</w:t>
            </w:r>
          </w:p>
          <w:p w:rsidR="006A0034" w:rsidRPr="009B44D8" w:rsidRDefault="006A0034" w:rsidP="00C736AE">
            <w:pPr>
              <w:pStyle w:val="HTML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B0D" w:rsidRPr="009B44D8" w:rsidRDefault="00AF5B0D" w:rsidP="00546089">
      <w:pPr>
        <w:rPr>
          <w:sz w:val="24"/>
          <w:szCs w:val="24"/>
          <w:lang w:val="uk-UA"/>
        </w:rPr>
      </w:pPr>
    </w:p>
    <w:sectPr w:rsidR="00AF5B0D" w:rsidRPr="009B44D8" w:rsidSect="00546089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273" w:right="1418" w:bottom="851" w:left="1418" w:header="42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92" w:rsidRDefault="000B4192">
      <w:pPr>
        <w:spacing w:after="0" w:line="240" w:lineRule="auto"/>
      </w:pPr>
      <w:r>
        <w:separator/>
      </w:r>
    </w:p>
  </w:endnote>
  <w:endnote w:type="continuationSeparator" w:id="0">
    <w:p w:rsidR="000B4192" w:rsidRDefault="000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D" w:rsidRDefault="00AC35F6">
    <w:pPr>
      <w:pStyle w:val="affc"/>
    </w:pPr>
    <w:r>
      <w:rPr>
        <w:color w:val="CEDBE6" w:themeColor="accent2" w:themeTint="80"/>
      </w:rPr>
      <w:sym w:font="Wingdings 3" w:char="F07D"/>
    </w:r>
    <w:r>
      <w:t xml:space="preserve"> Страница </w:t>
    </w:r>
    <w:r w:rsidR="00DE38B4">
      <w:fldChar w:fldCharType="begin"/>
    </w:r>
    <w:r>
      <w:instrText>PAGE  \* Arabic  \* MERGEFORMAT</w:instrText>
    </w:r>
    <w:r w:rsidR="00DE38B4">
      <w:fldChar w:fldCharType="separate"/>
    </w:r>
    <w:r w:rsidR="009B44D8">
      <w:rPr>
        <w:noProof/>
      </w:rPr>
      <w:t>2</w:t>
    </w:r>
    <w:r w:rsidR="00DE38B4">
      <w:fldChar w:fldCharType="end"/>
    </w:r>
    <w:r>
      <w:t xml:space="preserve"> | </w:t>
    </w:r>
    <w:sdt>
      <w:sdtPr>
        <w:id w:val="121446346"/>
        <w:placeholder>
          <w:docPart w:val="2D972D0AE20644F8A9F915622E0A0744"/>
        </w:placeholder>
        <w:showingPlcHdr/>
        <w:text/>
      </w:sdtPr>
      <w:sdtContent>
        <w:r w:rsidR="00C1409A">
          <w:t>[</w:t>
        </w:r>
        <w:r w:rsidR="00C1409A" w:rsidRPr="00C1409A">
          <w:rPr>
            <w:color w:val="BBAAA4" w:themeColor="accent6" w:themeTint="99"/>
          </w:rPr>
          <w:t>Введите свой номер телефона</w:t>
        </w:r>
        <w:r w:rsidR="00C1409A">
          <w:t>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D" w:rsidRDefault="00AC35F6">
    <w:pPr>
      <w:pStyle w:val="affe"/>
    </w:pPr>
    <w:r>
      <w:rPr>
        <w:color w:val="CEDBE6" w:themeColor="accent2" w:themeTint="80"/>
      </w:rPr>
      <w:sym w:font="Wingdings 3" w:char="F07D"/>
    </w:r>
    <w:r>
      <w:t xml:space="preserve"> Страница </w:t>
    </w:r>
    <w:r w:rsidR="00DE38B4">
      <w:fldChar w:fldCharType="begin"/>
    </w:r>
    <w:r>
      <w:instrText>PAGE  \* Arabic  \* MERGEFORMAT</w:instrText>
    </w:r>
    <w:r w:rsidR="00DE38B4">
      <w:fldChar w:fldCharType="separate"/>
    </w:r>
    <w:r w:rsidR="009B44D8">
      <w:rPr>
        <w:noProof/>
      </w:rPr>
      <w:t>3</w:t>
    </w:r>
    <w:r w:rsidR="00DE38B4">
      <w:fldChar w:fldCharType="end"/>
    </w:r>
    <w:r>
      <w:t xml:space="preserve"> | </w:t>
    </w:r>
    <w:sdt>
      <w:sdtPr>
        <w:id w:val="121446365"/>
        <w:placeholder>
          <w:docPart w:val="64DF3CEF22E84EA28331879FF85FB75D"/>
        </w:placeholder>
        <w:temporary/>
        <w:showingPlcHdr/>
        <w:text/>
      </w:sdtPr>
      <w:sdtContent>
        <w:r w:rsidR="00F442EC" w:rsidRPr="00C1409A">
          <w:rPr>
            <w:sz w:val="28"/>
            <w:szCs w:val="28"/>
          </w:rPr>
          <w:t>[</w:t>
        </w:r>
        <w:r w:rsidR="00F442EC" w:rsidRPr="00C1409A">
          <w:rPr>
            <w:color w:val="BBAAA4" w:themeColor="accent6" w:themeTint="99"/>
            <w:sz w:val="28"/>
            <w:szCs w:val="28"/>
          </w:rPr>
          <w:t>Введите адрес своей электронной почты</w:t>
        </w:r>
        <w:r w:rsidR="00F442EC" w:rsidRPr="00C1409A">
          <w:rPr>
            <w:sz w:val="28"/>
            <w:szCs w:val="28"/>
          </w:rPr>
          <w:t>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92" w:rsidRDefault="000B4192">
      <w:pPr>
        <w:spacing w:after="0" w:line="240" w:lineRule="auto"/>
      </w:pPr>
      <w:r>
        <w:separator/>
      </w:r>
    </w:p>
  </w:footnote>
  <w:footnote w:type="continuationSeparator" w:id="0">
    <w:p w:rsidR="000B4192" w:rsidRDefault="000B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D" w:rsidRDefault="00AC35F6">
    <w:pPr>
      <w:pStyle w:val="affb"/>
      <w:jc w:val="righ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770587"/>
        <w:placeholder>
          <w:docPart w:val="8471F61A5DEC494089A214D9E8F5D37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3F5094">
          <w:t>Багінський Артем Олександрович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0D" w:rsidRDefault="00AC35F6">
    <w:pPr>
      <w:pStyle w:val="affd"/>
      <w:jc w:val="left"/>
    </w:pPr>
    <w:r>
      <w:rPr>
        <w:color w:val="CEDBE6" w:themeColor="accent2" w:themeTint="80"/>
      </w:rPr>
      <w:sym w:font="Wingdings 3" w:char="F07D"/>
    </w:r>
    <w:r>
      <w:t xml:space="preserve"> Резюме: </w:t>
    </w:r>
    <w:sdt>
      <w:sdtPr>
        <w:id w:val="176939009"/>
        <w:placeholder>
          <w:docPart w:val="8471F61A5DEC494089A214D9E8F5D37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3F5094">
          <w:t>Багінський Артем Олександрович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1D091B23"/>
    <w:multiLevelType w:val="hybridMultilevel"/>
    <w:tmpl w:val="E0E2B956"/>
    <w:lvl w:ilvl="0" w:tplc="4204F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1B36BC"/>
    <w:multiLevelType w:val="hybridMultilevel"/>
    <w:tmpl w:val="F126D75A"/>
    <w:lvl w:ilvl="0" w:tplc="5CACBD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9FB8CD" w:themeColor="accent2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94"/>
    <w:rsid w:val="000B4192"/>
    <w:rsid w:val="00135457"/>
    <w:rsid w:val="00162341"/>
    <w:rsid w:val="00175F91"/>
    <w:rsid w:val="00186E0A"/>
    <w:rsid w:val="001B0863"/>
    <w:rsid w:val="001F1DFB"/>
    <w:rsid w:val="003F5094"/>
    <w:rsid w:val="004460BB"/>
    <w:rsid w:val="004C4FA6"/>
    <w:rsid w:val="004E61CC"/>
    <w:rsid w:val="00546089"/>
    <w:rsid w:val="005A70ED"/>
    <w:rsid w:val="00612E9F"/>
    <w:rsid w:val="006143BE"/>
    <w:rsid w:val="00643A04"/>
    <w:rsid w:val="00690143"/>
    <w:rsid w:val="00696715"/>
    <w:rsid w:val="006A0034"/>
    <w:rsid w:val="006B1BD7"/>
    <w:rsid w:val="00734E47"/>
    <w:rsid w:val="00756B2A"/>
    <w:rsid w:val="007B7D44"/>
    <w:rsid w:val="00894B26"/>
    <w:rsid w:val="008C3FCD"/>
    <w:rsid w:val="00951B2F"/>
    <w:rsid w:val="009A2435"/>
    <w:rsid w:val="009B44D8"/>
    <w:rsid w:val="009C2EEF"/>
    <w:rsid w:val="00A72AC7"/>
    <w:rsid w:val="00AC35F6"/>
    <w:rsid w:val="00AF5B0D"/>
    <w:rsid w:val="00B04D33"/>
    <w:rsid w:val="00B63D80"/>
    <w:rsid w:val="00BD07BA"/>
    <w:rsid w:val="00BD2429"/>
    <w:rsid w:val="00C1409A"/>
    <w:rsid w:val="00C1591D"/>
    <w:rsid w:val="00C736AE"/>
    <w:rsid w:val="00CC3947"/>
    <w:rsid w:val="00CC51AB"/>
    <w:rsid w:val="00DE38B4"/>
    <w:rsid w:val="00EA1562"/>
    <w:rsid w:val="00EE09D6"/>
    <w:rsid w:val="00F442EC"/>
    <w:rsid w:val="00F6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8B4"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DE38B4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E38B4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E38B4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E38B4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E38B4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E38B4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E38B4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E38B4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E38B4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DE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rsid w:val="00DE38B4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DE38B4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DE38B4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E38B4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E38B4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DE38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E38B4"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rsid w:val="00DE38B4"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rsid w:val="00DE38B4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rsid w:val="00DE38B4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sid w:val="00DE38B4"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sid w:val="00DE38B4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DE38B4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rsid w:val="00DE38B4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rsid w:val="00DE38B4"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sid w:val="00DE38B4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DE38B4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rsid w:val="00DE38B4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sid w:val="00DE38B4"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sid w:val="00DE38B4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sid w:val="00DE38B4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sid w:val="00DE38B4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DE38B4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DE38B4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DE38B4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DE38B4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DE38B4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DE38B4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sid w:val="00DE38B4"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rsid w:val="00DE38B4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sid w:val="00DE38B4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sid w:val="00DE38B4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rsid w:val="00DE38B4"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rsid w:val="00DE38B4"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rsid w:val="00DE38B4"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sid w:val="00DE38B4"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sid w:val="00DE38B4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sid w:val="00DE38B4"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DE38B4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rsid w:val="00DE38B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rsid w:val="00DE38B4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sid w:val="00DE38B4"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rsid w:val="00DE38B4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sid w:val="00DE38B4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sid w:val="00DE38B4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sid w:val="00DE38B4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sid w:val="00DE38B4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sid w:val="00DE38B4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sid w:val="00DE38B4"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sid w:val="00DE38B4"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rsid w:val="00DE38B4"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sid w:val="00DE38B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rsid w:val="00DE38B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rsid w:val="00DE38B4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rsid w:val="00DE38B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rsid w:val="00DE38B4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rsid w:val="00DE38B4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rsid w:val="00DE38B4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rsid w:val="00DE38B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HTML">
    <w:name w:val="HTML Preformatted"/>
    <w:basedOn w:val="a0"/>
    <w:link w:val="HTML0"/>
    <w:rsid w:val="003F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val="uk-UA"/>
    </w:rPr>
  </w:style>
  <w:style w:type="character" w:customStyle="1" w:styleId="HTML0">
    <w:name w:val="Стандартный HTML Знак"/>
    <w:basedOn w:val="a1"/>
    <w:link w:val="HTML"/>
    <w:rsid w:val="003F5094"/>
    <w:rPr>
      <w:rFonts w:ascii="Courier New" w:eastAsia="Times New Roman" w:hAnsi="Courier New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Times New Roman"/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Pr>
      <w:rFonts w:cs="Times New Roman"/>
      <w:color w:val="000000" w:themeColor="text1"/>
      <w:sz w:val="20"/>
      <w:szCs w:val="20"/>
    </w:rPr>
  </w:style>
  <w:style w:type="paragraph" w:styleId="a9">
    <w:name w:val="footer"/>
    <w:basedOn w:val="a0"/>
    <w:link w:val="aa"/>
    <w:uiPriority w:val="99"/>
    <w:unhideWhenUsed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Pr>
      <w:rFonts w:cs="Times New Roman"/>
      <w:color w:val="000000" w:themeColor="text1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">
    <w:name w:val="List Bullet"/>
    <w:basedOn w:val="a0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af">
    <w:name w:val="Подраздел"/>
    <w:basedOn w:val="a0"/>
    <w:link w:val="af0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af1">
    <w:name w:val="Имя"/>
    <w:basedOn w:val="a5"/>
    <w:link w:val="af2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af3">
    <w:name w:val="Hyperlink"/>
    <w:basedOn w:val="a1"/>
    <w:uiPriority w:val="99"/>
    <w:semiHidden/>
    <w:unhideWhenUsed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af5">
    <w:name w:val="caption"/>
    <w:basedOn w:val="a0"/>
    <w:next w:val="a0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af6">
    <w:name w:val="Emphasis"/>
    <w:uiPriority w:val="20"/>
    <w:qFormat/>
    <w:rPr>
      <w:b/>
      <w:i/>
      <w:spacing w:val="0"/>
    </w:rPr>
  </w:style>
  <w:style w:type="character" w:customStyle="1" w:styleId="a6">
    <w:name w:val="Без интервала Знак"/>
    <w:basedOn w:val="a1"/>
    <w:link w:val="a5"/>
    <w:uiPriority w:val="99"/>
    <w:rPr>
      <w:rFonts w:cs="Times New Roman"/>
      <w:color w:val="000000" w:themeColor="text1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af8">
    <w:name w:val="Intense Quote"/>
    <w:basedOn w:val="a0"/>
    <w:link w:val="af9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3">
    <w:name w:val="List Bullet 3"/>
    <w:basedOn w:val="a0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4">
    <w:name w:val="List Bullet 4"/>
    <w:basedOn w:val="a0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5">
    <w:name w:val="List Bullet 5"/>
    <w:basedOn w:val="a0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afb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afc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d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e">
    <w:name w:val="Адрес отправителя"/>
    <w:basedOn w:val="a5"/>
    <w:link w:val="aff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Pr>
      <w:color w:val="727CA3" w:themeColor="accent1"/>
      <w:sz w:val="18"/>
    </w:rPr>
  </w:style>
  <w:style w:type="paragraph" w:customStyle="1" w:styleId="aff7">
    <w:name w:val="Текст подраздела"/>
    <w:basedOn w:val="a0"/>
    <w:uiPriority w:val="5"/>
    <w:qFormat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aff9">
    <w:name w:val="Верхний колонтитул первой страницы"/>
    <w:basedOn w:val="a7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affb">
    <w:name w:val="Верхний колонтитул левой страницы"/>
    <w:basedOn w:val="a7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affd">
    <w:name w:val="Верхний колонтитул правой страницы"/>
    <w:basedOn w:val="a7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afff">
    <w:name w:val="Normal (Web)"/>
    <w:basedOn w:val="a0"/>
    <w:uiPriority w:val="99"/>
    <w:unhideWhenUsed/>
    <w:rsid w:val="004E61CC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HTML">
    <w:name w:val="HTML Preformatted"/>
    <w:basedOn w:val="a0"/>
    <w:link w:val="HTML0"/>
    <w:rsid w:val="003F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val="uk-UA"/>
    </w:rPr>
  </w:style>
  <w:style w:type="character" w:customStyle="1" w:styleId="HTML0">
    <w:name w:val="Стандартный HTML Знак"/>
    <w:basedOn w:val="a1"/>
    <w:link w:val="HTML"/>
    <w:rsid w:val="003F5094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TP10232043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E5CDA03514C5085C6C4D820F6F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54121-DDBC-4AFB-8A61-415DA9CB9947}"/>
      </w:docPartPr>
      <w:docPartBody>
        <w:p w:rsidR="00703351" w:rsidRDefault="001A232B">
          <w:pPr>
            <w:pStyle w:val="E82E5CDA03514C5085C6C4D820F6F496"/>
          </w:pPr>
          <w:r>
            <w:rPr>
              <w:rStyle w:val="a4"/>
            </w:rPr>
            <w:t>Выберите стандартный блок.</w:t>
          </w:r>
        </w:p>
      </w:docPartBody>
    </w:docPart>
    <w:docPart>
      <w:docPartPr>
        <w:name w:val="DD27C0DA9F7F41448C0DACEB534BD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586C0-1DC9-4157-B5B6-5D914627E756}"/>
      </w:docPartPr>
      <w:docPartBody>
        <w:p w:rsidR="00703351" w:rsidRDefault="001A232B">
          <w:pPr>
            <w:pStyle w:val="DD27C0DA9F7F41448C0DACEB534BD335"/>
          </w:pPr>
          <w:r>
            <w:t>[Введите свое имя]</w:t>
          </w:r>
        </w:p>
      </w:docPartBody>
    </w:docPart>
    <w:docPart>
      <w:docPartPr>
        <w:name w:val="2D972D0AE20644F8A9F915622E0A0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85A81-0EBD-4C02-B216-B5EE6961463E}"/>
      </w:docPartPr>
      <w:docPartBody>
        <w:p w:rsidR="00703351" w:rsidRDefault="001A232B">
          <w:pPr>
            <w:pStyle w:val="2D972D0AE20644F8A9F915622E0A0744"/>
          </w:pPr>
          <w:r>
            <w:rPr>
              <w:rStyle w:val="a9"/>
            </w:rPr>
            <w:t>[Введите дату начала работы]</w:t>
          </w:r>
        </w:p>
      </w:docPartBody>
    </w:docPart>
    <w:docPart>
      <w:docPartPr>
        <w:name w:val="64DF3CEF22E84EA28331879FF85FB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4AD15-FB12-4827-B2F2-A82A9EF569F8}"/>
      </w:docPartPr>
      <w:docPartBody>
        <w:p w:rsidR="00703351" w:rsidRDefault="001A232B">
          <w:pPr>
            <w:pStyle w:val="64DF3CEF22E84EA28331879FF85FB75D"/>
          </w:pPr>
          <w:r>
            <w:rPr>
              <w:rStyle w:val="a9"/>
            </w:rPr>
            <w:t>[Введите дату окончания работы]</w:t>
          </w:r>
        </w:p>
      </w:docPartBody>
    </w:docPart>
    <w:docPart>
      <w:docPartPr>
        <w:name w:val="8471F61A5DEC494089A214D9E8F5D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055F7-7D19-46B8-9C6D-9451A82F6915}"/>
      </w:docPartPr>
      <w:docPartBody>
        <w:p w:rsidR="008D0ED0" w:rsidRDefault="001A232B" w:rsidP="00612E9F">
          <w:pPr>
            <w:pStyle w:val="a"/>
            <w:spacing w:line="240" w:lineRule="auto"/>
          </w:pPr>
          <w:r>
            <w:rPr>
              <w:rStyle w:val="a9"/>
            </w:rPr>
            <w:t xml:space="preserve">[Введите название организации. </w:t>
          </w:r>
        </w:p>
        <w:p w:rsidR="00703351" w:rsidRDefault="001A232B">
          <w:pPr>
            <w:pStyle w:val="8471F61A5DEC494089A214D9E8F5D370"/>
          </w:pP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 xml:space="preserve">Рекомендации 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hh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Fonts w:cstheme="minorHAnsi"/>
              <w:i/>
              <w:color w:val="FABF8F" w:themeColor="accent6" w:themeTint="99"/>
              <w:sz w:val="18"/>
              <w:szCs w:val="18"/>
              <w:lang w:val="en-US"/>
            </w:rPr>
            <w:t>ru</w:t>
          </w:r>
          <w:r w:rsidRPr="00612E9F">
            <w:rPr>
              <w:rFonts w:cstheme="minorHAnsi"/>
              <w:color w:val="FABF8F" w:themeColor="accent6" w:themeTint="99"/>
              <w:sz w:val="18"/>
              <w:szCs w:val="18"/>
            </w:rPr>
            <w:t xml:space="preserve">: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Есл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и название компании, в которой в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ы работали, неизвестно массовой аудитории,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то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стоит указать 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ее </w:t>
          </w:r>
          <w:r w:rsidRPr="00612E9F"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>сферу деятельности – ООО «Лютик» (ведущая компания по выращиванию и продаже цветов).</w:t>
          </w:r>
          <w:r>
            <w:rPr>
              <w:rFonts w:ascii="Calibri" w:hAnsi="Calibri" w:cs="Calibri"/>
              <w:color w:val="FABF8F" w:themeColor="accent6" w:themeTint="99"/>
              <w:sz w:val="18"/>
              <w:szCs w:val="18"/>
            </w:rPr>
            <w:t xml:space="preserve"> 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 xml:space="preserve">Также, не стоит указывать те места работы, которые не имеют отношение к желаемой должности. О них можно будет в краткой форме рассказать в графе 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«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доп. информация</w:t>
          </w:r>
          <w:r>
            <w:rPr>
              <w:rFonts w:cstheme="minorHAnsi"/>
              <w:color w:val="FABF8F" w:themeColor="accent6" w:themeTint="99"/>
              <w:sz w:val="18"/>
              <w:szCs w:val="18"/>
            </w:rPr>
            <w:t>»</w:t>
          </w:r>
          <w:r w:rsidRPr="00EA1562">
            <w:rPr>
              <w:rFonts w:cstheme="minorHAnsi"/>
              <w:color w:val="FABF8F" w:themeColor="accent6" w:themeTint="99"/>
              <w:sz w:val="18"/>
              <w:szCs w:val="18"/>
            </w:rPr>
            <w:t>.</w:t>
          </w:r>
          <w:r w:rsidRPr="00612E9F">
            <w:rPr>
              <w:rStyle w:val="a9"/>
              <w:rFonts w:cstheme="minorHAnsi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232B"/>
    <w:rsid w:val="001A232B"/>
    <w:rsid w:val="004545D2"/>
    <w:rsid w:val="004F05EE"/>
    <w:rsid w:val="00515605"/>
    <w:rsid w:val="0070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5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unhideWhenUsed/>
    <w:rsid w:val="004F05EE"/>
    <w:rPr>
      <w:color w:val="808080"/>
    </w:rPr>
  </w:style>
  <w:style w:type="paragraph" w:customStyle="1" w:styleId="E82E5CDA03514C5085C6C4D820F6F496">
    <w:name w:val="E82E5CDA03514C5085C6C4D820F6F496"/>
    <w:rsid w:val="004F05EE"/>
  </w:style>
  <w:style w:type="paragraph" w:customStyle="1" w:styleId="DD27C0DA9F7F41448C0DACEB534BD335">
    <w:name w:val="DD27C0DA9F7F41448C0DACEB534BD335"/>
    <w:rsid w:val="004F05EE"/>
  </w:style>
  <w:style w:type="paragraph" w:customStyle="1" w:styleId="749E982031A4472D9292C4A87A76D644">
    <w:name w:val="749E982031A4472D9292C4A87A76D644"/>
    <w:rsid w:val="004F05EE"/>
  </w:style>
  <w:style w:type="paragraph" w:customStyle="1" w:styleId="20671280EB394636AFBE6F715F3DA3F2">
    <w:name w:val="20671280EB394636AFBE6F715F3DA3F2"/>
    <w:rsid w:val="004F05EE"/>
  </w:style>
  <w:style w:type="paragraph" w:customStyle="1" w:styleId="a5">
    <w:name w:val="Текст адреса"/>
    <w:basedOn w:val="a6"/>
    <w:uiPriority w:val="2"/>
    <w:qFormat/>
    <w:rsid w:val="004F05EE"/>
    <w:pPr>
      <w:spacing w:before="200" w:line="276" w:lineRule="auto"/>
      <w:contextualSpacing/>
      <w:jc w:val="right"/>
    </w:pPr>
    <w:rPr>
      <w:rFonts w:asciiTheme="majorHAnsi" w:eastAsiaTheme="minorHAnsi" w:hAnsiTheme="majorHAnsi" w:cs="Times New Roman"/>
      <w:color w:val="C0504D" w:themeColor="accent2"/>
      <w:sz w:val="18"/>
      <w:szCs w:val="20"/>
    </w:rPr>
  </w:style>
  <w:style w:type="paragraph" w:styleId="a6">
    <w:name w:val="No Spacing"/>
    <w:uiPriority w:val="1"/>
    <w:qFormat/>
    <w:rsid w:val="004F05EE"/>
    <w:pPr>
      <w:spacing w:after="0" w:line="240" w:lineRule="auto"/>
    </w:pPr>
  </w:style>
  <w:style w:type="paragraph" w:customStyle="1" w:styleId="96EFE64887D64AFCB9B24934DE709E22">
    <w:name w:val="96EFE64887D64AFCB9B24934DE709E22"/>
    <w:rsid w:val="004F05EE"/>
  </w:style>
  <w:style w:type="paragraph" w:customStyle="1" w:styleId="a7">
    <w:name w:val="Текст подраздела"/>
    <w:basedOn w:val="a0"/>
    <w:uiPriority w:val="5"/>
    <w:qFormat/>
    <w:rsid w:val="004F05EE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E52B2D9F2F14190A444EFC12DC5FC32">
    <w:name w:val="8E52B2D9F2F14190A444EFC12DC5FC32"/>
    <w:rsid w:val="004F05EE"/>
  </w:style>
  <w:style w:type="paragraph" w:customStyle="1" w:styleId="a8">
    <w:name w:val="Дата подраздела"/>
    <w:basedOn w:val="a0"/>
    <w:link w:val="a9"/>
    <w:uiPriority w:val="4"/>
    <w:qFormat/>
    <w:rsid w:val="004F05EE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character" w:customStyle="1" w:styleId="a9">
    <w:name w:val="Дата подраздела (знак)"/>
    <w:basedOn w:val="a1"/>
    <w:link w:val="a8"/>
    <w:uiPriority w:val="4"/>
    <w:rsid w:val="004F05EE"/>
    <w:rPr>
      <w:rFonts w:asciiTheme="majorHAnsi" w:eastAsiaTheme="minorHAnsi" w:hAnsiTheme="majorHAnsi" w:cs="Times New Roman"/>
      <w:b/>
      <w:color w:val="4F81BD" w:themeColor="accent1"/>
      <w:sz w:val="18"/>
      <w:szCs w:val="20"/>
    </w:rPr>
  </w:style>
  <w:style w:type="paragraph" w:customStyle="1" w:styleId="DA219EE529104546B05CD40BD865160E">
    <w:name w:val="DA219EE529104546B05CD40BD865160E"/>
    <w:rsid w:val="004F05EE"/>
  </w:style>
  <w:style w:type="paragraph" w:customStyle="1" w:styleId="2D972D0AE20644F8A9F915622E0A0744">
    <w:name w:val="2D972D0AE20644F8A9F915622E0A0744"/>
    <w:rsid w:val="004F05EE"/>
  </w:style>
  <w:style w:type="paragraph" w:customStyle="1" w:styleId="64DF3CEF22E84EA28331879FF85FB75D">
    <w:name w:val="64DF3CEF22E84EA28331879FF85FB75D"/>
    <w:rsid w:val="004F05EE"/>
  </w:style>
  <w:style w:type="paragraph" w:styleId="a">
    <w:name w:val="List Bullet"/>
    <w:basedOn w:val="a0"/>
    <w:uiPriority w:val="36"/>
    <w:unhideWhenUsed/>
    <w:qFormat/>
    <w:rsid w:val="004F05EE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8471F61A5DEC494089A214D9E8F5D370">
    <w:name w:val="8471F61A5DEC494089A214D9E8F5D370"/>
    <w:rsid w:val="004F05EE"/>
  </w:style>
  <w:style w:type="paragraph" w:styleId="aa">
    <w:name w:val="Normal (Web)"/>
    <w:basedOn w:val="a0"/>
    <w:uiPriority w:val="99"/>
    <w:unhideWhenUsed/>
    <w:rsid w:val="004F05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619E2388F431CAFC6BB338BBE2577">
    <w:name w:val="146619E2388F431CAFC6BB338BBE2577"/>
    <w:rsid w:val="004F05EE"/>
  </w:style>
  <w:style w:type="paragraph" w:customStyle="1" w:styleId="CBD8B448530442718FF264CF64067ACE">
    <w:name w:val="CBD8B448530442718FF264CF64067ACE"/>
    <w:rsid w:val="004F05EE"/>
  </w:style>
  <w:style w:type="paragraph" w:customStyle="1" w:styleId="1C90B7ECB34E4B97AFAF2A64D5DA6A63">
    <w:name w:val="1C90B7ECB34E4B97AFAF2A64D5DA6A63"/>
    <w:rsid w:val="004F05EE"/>
  </w:style>
  <w:style w:type="paragraph" w:customStyle="1" w:styleId="113C1205FDBF46B285B43916A4EAFEEC">
    <w:name w:val="113C1205FDBF46B285B43916A4EAFEEC"/>
    <w:rsid w:val="004F05EE"/>
  </w:style>
  <w:style w:type="paragraph" w:customStyle="1" w:styleId="25ECF5B90F2746C390EEEF2DF2487021">
    <w:name w:val="25ECF5B90F2746C390EEEF2DF2487021"/>
    <w:rsid w:val="004F05EE"/>
  </w:style>
  <w:style w:type="paragraph" w:customStyle="1" w:styleId="7E6294BEF40A462BB0ADB51A6A8509DC">
    <w:name w:val="7E6294BEF40A462BB0ADB51A6A8509DC"/>
    <w:rsid w:val="004F05EE"/>
  </w:style>
  <w:style w:type="paragraph" w:customStyle="1" w:styleId="FA48EC11BB69474C8E0A13F831B9EAA1">
    <w:name w:val="FA48EC11BB69474C8E0A13F831B9EAA1"/>
    <w:rsid w:val="004F05EE"/>
  </w:style>
  <w:style w:type="paragraph" w:customStyle="1" w:styleId="1C90EA2B878440A78904BA0A4218032D">
    <w:name w:val="1C90EA2B878440A78904BA0A4218032D"/>
    <w:rsid w:val="004F05EE"/>
  </w:style>
  <w:style w:type="paragraph" w:customStyle="1" w:styleId="F2A83F5E01A446768E22F8976C2EA7E4">
    <w:name w:val="F2A83F5E01A446768E22F8976C2EA7E4"/>
    <w:rsid w:val="004F05EE"/>
  </w:style>
  <w:style w:type="paragraph" w:customStyle="1" w:styleId="4B6E07C8AE7C45188D4C9CBF646523E1">
    <w:name w:val="4B6E07C8AE7C45188D4C9CBF646523E1"/>
    <w:rsid w:val="004F05EE"/>
  </w:style>
  <w:style w:type="paragraph" w:customStyle="1" w:styleId="CF819964702A4E2C8C903F5B2D5A1750">
    <w:name w:val="CF819964702A4E2C8C903F5B2D5A1750"/>
    <w:rsid w:val="004F05EE"/>
  </w:style>
  <w:style w:type="paragraph" w:customStyle="1" w:styleId="590D76406D5E48A89FD219BF34D48DFA">
    <w:name w:val="590D76406D5E48A89FD219BF34D48DFA"/>
    <w:rsid w:val="004F05EE"/>
  </w:style>
  <w:style w:type="paragraph" w:customStyle="1" w:styleId="1AFDD677E7CE448BB99542C56F5A219C">
    <w:name w:val="1AFDD677E7CE448BB99542C56F5A219C"/>
    <w:rsid w:val="004F05EE"/>
  </w:style>
  <w:style w:type="paragraph" w:customStyle="1" w:styleId="E2A2659F6FA4420FB1493D953F1820BD">
    <w:name w:val="E2A2659F6FA4420FB1493D953F1820BD"/>
    <w:rsid w:val="004F05EE"/>
  </w:style>
  <w:style w:type="paragraph" w:customStyle="1" w:styleId="AFD5586B09264C7F99FF6835599834E9">
    <w:name w:val="AFD5586B09264C7F99FF6835599834E9"/>
    <w:rsid w:val="004F05EE"/>
  </w:style>
  <w:style w:type="paragraph" w:customStyle="1" w:styleId="B541AC1DBFB4480488AD7A025F438C06">
    <w:name w:val="B541AC1DBFB4480488AD7A025F438C06"/>
    <w:rsid w:val="004F05EE"/>
  </w:style>
  <w:style w:type="paragraph" w:customStyle="1" w:styleId="BA68CA5A41CA4ABBB15B9BEC7A8DFD68">
    <w:name w:val="BA68CA5A41CA4ABBB15B9BEC7A8DFD68"/>
    <w:rsid w:val="004F05EE"/>
  </w:style>
  <w:style w:type="paragraph" w:customStyle="1" w:styleId="1E34D4FF796846EEAD5190312337EA55">
    <w:name w:val="1E34D4FF796846EEAD5190312337EA55"/>
    <w:rsid w:val="004F05EE"/>
  </w:style>
  <w:style w:type="paragraph" w:customStyle="1" w:styleId="8B3859E7A4FD483A909037B6D9F93A8A">
    <w:name w:val="8B3859E7A4FD483A909037B6D9F93A8A"/>
    <w:rsid w:val="004F05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14C90AB-E446-4F83-9B7E-115761F8D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TP102320439_template</Template>
  <TotalTime>61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HH</vt:lpstr>
      <vt:lpstr/>
    </vt:vector>
  </TitlesOfParts>
  <Company>Home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HH</dc:title>
  <dc:creator>Багінський Артем Олександрович</dc:creator>
  <cp:lastModifiedBy>Артем</cp:lastModifiedBy>
  <cp:revision>3</cp:revision>
  <dcterms:created xsi:type="dcterms:W3CDTF">2019-11-17T20:23:00Z</dcterms:created>
  <dcterms:modified xsi:type="dcterms:W3CDTF">2019-11-17T21:20:00Z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TC023204409991</vt:lpwstr>
  </property>
</Properties>
</file>